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DE7" w:rsidRPr="00DD2DE7" w:rsidRDefault="00DD2DE7" w:rsidP="00DD2DE7">
      <w:pPr>
        <w:spacing w:after="0" w:line="240" w:lineRule="auto"/>
        <w:contextualSpacing/>
        <w:jc w:val="right"/>
        <w:rPr>
          <w:rFonts w:ascii="Times New Roman" w:hAnsi="Times New Roman" w:cs="Times New Roman"/>
          <w:i/>
          <w:sz w:val="20"/>
          <w:szCs w:val="20"/>
        </w:rPr>
      </w:pPr>
      <w:r w:rsidRPr="00DD2DE7">
        <w:rPr>
          <w:rFonts w:ascii="Times New Roman" w:hAnsi="Times New Roman" w:cs="Times New Roman"/>
          <w:i/>
          <w:sz w:val="20"/>
          <w:szCs w:val="20"/>
        </w:rPr>
        <w:t xml:space="preserve"> Załącznik nr 7 do SIWZ</w:t>
      </w:r>
      <w:r w:rsidR="005C4880">
        <w:rPr>
          <w:rFonts w:ascii="Times New Roman" w:hAnsi="Times New Roman" w:cs="Times New Roman"/>
          <w:i/>
          <w:sz w:val="20"/>
          <w:szCs w:val="20"/>
        </w:rPr>
        <w:t xml:space="preserve"> poprawiony</w:t>
      </w: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jc w:val="both"/>
        <w:rPr>
          <w:rFonts w:ascii="Times New Roman" w:hAnsi="Times New Roman" w:cs="Times New Roman"/>
          <w:b/>
          <w:sz w:val="24"/>
          <w:szCs w:val="24"/>
        </w:rPr>
      </w:pPr>
      <w:bookmarkStart w:id="0" w:name="_Hlk57294105"/>
      <w:r w:rsidRPr="00DD2DE7">
        <w:rPr>
          <w:rFonts w:ascii="Times New Roman" w:hAnsi="Times New Roman" w:cs="Times New Roman"/>
          <w:b/>
          <w:sz w:val="24"/>
          <w:szCs w:val="24"/>
        </w:rPr>
        <w:t>Umowa nr  ……/……./2020</w:t>
      </w:r>
    </w:p>
    <w:p w:rsidR="00DD2DE7" w:rsidRPr="00DD2DE7" w:rsidRDefault="00DD2DE7" w:rsidP="00DD2DE7">
      <w:pPr>
        <w:spacing w:after="0" w:line="240" w:lineRule="auto"/>
        <w:contextualSpacing/>
        <w:jc w:val="both"/>
        <w:rPr>
          <w:rFonts w:ascii="Times New Roman" w:hAnsi="Times New Roman" w:cs="Times New Roman"/>
          <w:b/>
          <w:sz w:val="24"/>
          <w:szCs w:val="24"/>
        </w:rPr>
      </w:pPr>
    </w:p>
    <w:p w:rsidR="00DD2DE7" w:rsidRPr="00DD2DE7" w:rsidRDefault="00DD2DE7" w:rsidP="00DD2DE7">
      <w:pPr>
        <w:spacing w:after="0" w:line="240" w:lineRule="auto"/>
        <w:jc w:val="both"/>
        <w:rPr>
          <w:rFonts w:ascii="Times New Roman" w:hAnsi="Times New Roman" w:cs="Times New Roman"/>
        </w:rPr>
      </w:pPr>
      <w:r w:rsidRPr="00DD2DE7">
        <w:rPr>
          <w:rFonts w:ascii="Times New Roman" w:hAnsi="Times New Roman" w:cs="Times New Roman"/>
        </w:rPr>
        <w:t>Dnia  ………………………………….……… 2020 r., pomiędzy następującymi stronami:</w:t>
      </w:r>
    </w:p>
    <w:p w:rsidR="00DD2DE7" w:rsidRPr="00DD2DE7" w:rsidRDefault="00DD2DE7" w:rsidP="00DD2DE7">
      <w:pPr>
        <w:spacing w:after="0" w:line="240" w:lineRule="auto"/>
        <w:jc w:val="both"/>
        <w:rPr>
          <w:rFonts w:ascii="Times New Roman" w:hAnsi="Times New Roman" w:cs="Times New Roman"/>
        </w:rPr>
      </w:pPr>
      <w:r w:rsidRPr="00DD2DE7">
        <w:rPr>
          <w:rFonts w:ascii="Times New Roman" w:hAnsi="Times New Roman" w:cs="Times New Roman"/>
          <w:b/>
        </w:rPr>
        <w:t xml:space="preserve">Gminą Rzgów, Plac 500-lecia 22, 95-030 Rzgów, NIP: 728-26-06-012   </w:t>
      </w:r>
      <w:r w:rsidRPr="00DD2DE7">
        <w:rPr>
          <w:rFonts w:ascii="Times New Roman" w:hAnsi="Times New Roman" w:cs="Times New Roman"/>
        </w:rPr>
        <w:t xml:space="preserve"> reprezentowaną przez: </w:t>
      </w:r>
    </w:p>
    <w:p w:rsidR="00DD2DE7" w:rsidRPr="00DD2DE7" w:rsidRDefault="00DD2DE7" w:rsidP="00DD2DE7">
      <w:pPr>
        <w:spacing w:after="0" w:line="240" w:lineRule="auto"/>
        <w:jc w:val="both"/>
        <w:rPr>
          <w:rFonts w:ascii="Times New Roman" w:hAnsi="Times New Roman" w:cs="Times New Roman"/>
        </w:rPr>
      </w:pPr>
      <w:r w:rsidRPr="00DD2DE7">
        <w:rPr>
          <w:rFonts w:ascii="Times New Roman" w:hAnsi="Times New Roman" w:cs="Times New Roman"/>
        </w:rPr>
        <w:t xml:space="preserve">Dyrektora Szkoły Podstawowej im. Św. Królowej Jadwigi w Kalinie </w:t>
      </w:r>
      <w:r w:rsidRPr="00DD2DE7">
        <w:rPr>
          <w:rFonts w:ascii="Times New Roman" w:hAnsi="Times New Roman" w:cs="Times New Roman"/>
          <w:b/>
        </w:rPr>
        <w:t xml:space="preserve"> - Jarosł</w:t>
      </w:r>
      <w:bookmarkStart w:id="1" w:name="_GoBack"/>
      <w:bookmarkEnd w:id="1"/>
      <w:r w:rsidRPr="00DD2DE7">
        <w:rPr>
          <w:rFonts w:ascii="Times New Roman" w:hAnsi="Times New Roman" w:cs="Times New Roman"/>
          <w:b/>
        </w:rPr>
        <w:t xml:space="preserve">awa Marianowskiego, </w:t>
      </w:r>
      <w:r w:rsidRPr="00DD2DE7">
        <w:rPr>
          <w:rFonts w:ascii="Times New Roman" w:hAnsi="Times New Roman" w:cs="Times New Roman"/>
        </w:rPr>
        <w:t xml:space="preserve">zwanego w dalszej części umowy Zamawiającym  </w:t>
      </w:r>
    </w:p>
    <w:p w:rsidR="00DD2DE7" w:rsidRPr="00DD2DE7" w:rsidRDefault="00DD2DE7" w:rsidP="00DD2DE7">
      <w:pPr>
        <w:spacing w:after="0" w:line="240" w:lineRule="auto"/>
        <w:jc w:val="both"/>
        <w:rPr>
          <w:rFonts w:ascii="Times New Roman" w:hAnsi="Times New Roman" w:cs="Times New Roman"/>
        </w:rPr>
      </w:pPr>
    </w:p>
    <w:p w:rsidR="00DD2DE7" w:rsidRPr="00DD2DE7" w:rsidRDefault="00DD2DE7" w:rsidP="00DD2DE7">
      <w:pPr>
        <w:spacing w:after="0" w:line="240" w:lineRule="auto"/>
        <w:jc w:val="both"/>
        <w:rPr>
          <w:rFonts w:ascii="Times New Roman" w:hAnsi="Times New Roman" w:cs="Times New Roman"/>
        </w:rPr>
      </w:pPr>
      <w:r w:rsidRPr="00DD2DE7">
        <w:rPr>
          <w:rFonts w:ascii="Times New Roman" w:hAnsi="Times New Roman" w:cs="Times New Roman"/>
        </w:rPr>
        <w:t>a</w:t>
      </w:r>
    </w:p>
    <w:p w:rsidR="00DD2DE7" w:rsidRPr="00DD2DE7" w:rsidRDefault="00DD2DE7" w:rsidP="00DD2DE7">
      <w:pPr>
        <w:spacing w:after="0" w:line="240" w:lineRule="auto"/>
        <w:jc w:val="both"/>
        <w:rPr>
          <w:rFonts w:ascii="Times New Roman" w:hAnsi="Times New Roman" w:cs="Times New Roman"/>
        </w:rPr>
      </w:pPr>
      <w:r w:rsidRPr="00DD2DE7">
        <w:rPr>
          <w:rFonts w:ascii="Times New Roman" w:hAnsi="Times New Roman" w:cs="Times New Roman"/>
        </w:rPr>
        <w:t xml:space="preserve">……………………………….……………………………………………...…………………………. </w:t>
      </w:r>
    </w:p>
    <w:p w:rsidR="00DD2DE7" w:rsidRPr="00DD2DE7" w:rsidRDefault="00DD2DE7" w:rsidP="00DD2DE7">
      <w:pPr>
        <w:spacing w:after="0" w:line="240" w:lineRule="auto"/>
        <w:jc w:val="both"/>
        <w:rPr>
          <w:rFonts w:ascii="Times New Roman" w:hAnsi="Times New Roman" w:cs="Times New Roman"/>
        </w:rPr>
      </w:pPr>
      <w:r w:rsidRPr="00DD2DE7">
        <w:rPr>
          <w:rFonts w:ascii="Times New Roman" w:hAnsi="Times New Roman" w:cs="Times New Roman"/>
        </w:rPr>
        <w:t xml:space="preserve">NIP ……………………………………..…   Regon …………………………………………………. </w:t>
      </w:r>
    </w:p>
    <w:p w:rsidR="00DD2DE7" w:rsidRPr="00DD2DE7" w:rsidRDefault="00DD2DE7" w:rsidP="00DD2DE7">
      <w:pPr>
        <w:spacing w:after="0" w:line="240" w:lineRule="auto"/>
        <w:jc w:val="both"/>
        <w:rPr>
          <w:rFonts w:ascii="Times New Roman" w:hAnsi="Times New Roman" w:cs="Times New Roman"/>
        </w:rPr>
      </w:pPr>
      <w:r w:rsidRPr="00DD2DE7">
        <w:rPr>
          <w:rFonts w:ascii="Times New Roman" w:hAnsi="Times New Roman" w:cs="Times New Roman"/>
        </w:rPr>
        <w:t>adres do korespondencji:…………..…………………………………..…………………….tel. ……………………..………</w:t>
      </w:r>
    </w:p>
    <w:p w:rsidR="00DD2DE7" w:rsidRPr="00DD2DE7" w:rsidRDefault="00DD2DE7" w:rsidP="00DD2DE7">
      <w:pPr>
        <w:spacing w:after="0" w:line="240" w:lineRule="auto"/>
        <w:jc w:val="both"/>
        <w:rPr>
          <w:rFonts w:ascii="Times New Roman" w:hAnsi="Times New Roman" w:cs="Times New Roman"/>
        </w:rPr>
      </w:pPr>
      <w:r w:rsidRPr="00DD2DE7">
        <w:rPr>
          <w:rFonts w:ascii="Times New Roman" w:hAnsi="Times New Roman" w:cs="Times New Roman"/>
        </w:rPr>
        <w:t xml:space="preserve">zwanym w dalszej części umowy Wykonawcą  po przeprowadzeniu postępowania o udzielenie zamówienia publicznego w trybie przetargu nieograniczonego na podstawie art. 39 ustawy z dnia 29 stycznia 2004 r. Prawo zamówień publicznych (Dz. U. z 2019 r. poz. 1843), została zawarta umowa następującej treści: </w:t>
      </w:r>
    </w:p>
    <w:p w:rsidR="00DD2DE7" w:rsidRPr="00DD2DE7" w:rsidRDefault="00DD2DE7" w:rsidP="00DD2DE7">
      <w:pPr>
        <w:spacing w:after="0" w:line="240" w:lineRule="auto"/>
        <w:jc w:val="both"/>
        <w:rPr>
          <w:rFonts w:ascii="Times New Roman" w:hAnsi="Times New Roman" w:cs="Times New Roman"/>
        </w:rPr>
      </w:pPr>
    </w:p>
    <w:p w:rsidR="00DD2DE7" w:rsidRPr="00DD2DE7" w:rsidRDefault="00DD2DE7" w:rsidP="00DD2DE7">
      <w:pPr>
        <w:spacing w:after="0" w:line="240" w:lineRule="auto"/>
        <w:contextualSpacing/>
        <w:jc w:val="center"/>
        <w:rPr>
          <w:rFonts w:ascii="Times New Roman" w:hAnsi="Times New Roman" w:cs="Times New Roman"/>
          <w:b/>
        </w:rPr>
      </w:pPr>
      <w:r w:rsidRPr="00DD2DE7">
        <w:rPr>
          <w:rFonts w:ascii="Times New Roman" w:hAnsi="Times New Roman" w:cs="Times New Roman"/>
          <w:b/>
        </w:rPr>
        <w:t>§ 1</w:t>
      </w:r>
    </w:p>
    <w:p w:rsidR="00DD2DE7" w:rsidRPr="00DD2DE7" w:rsidRDefault="00DD2DE7" w:rsidP="00DD2DE7">
      <w:pPr>
        <w:spacing w:after="0" w:line="240" w:lineRule="auto"/>
        <w:contextualSpacing/>
        <w:jc w:val="center"/>
        <w:rPr>
          <w:rFonts w:ascii="Times New Roman" w:hAnsi="Times New Roman" w:cs="Times New Roman"/>
          <w:b/>
        </w:rPr>
      </w:pPr>
    </w:p>
    <w:p w:rsidR="00DD2DE7" w:rsidRPr="00DD2DE7" w:rsidRDefault="00DD2DE7" w:rsidP="0058762E">
      <w:pPr>
        <w:numPr>
          <w:ilvl w:val="0"/>
          <w:numId w:val="15"/>
        </w:numPr>
        <w:spacing w:after="0" w:line="240" w:lineRule="auto"/>
        <w:contextualSpacing/>
        <w:jc w:val="both"/>
        <w:rPr>
          <w:rFonts w:ascii="Times New Roman" w:hAnsi="Times New Roman" w:cs="Times New Roman"/>
        </w:rPr>
      </w:pPr>
      <w:r w:rsidRPr="00DD2DE7">
        <w:rPr>
          <w:rFonts w:ascii="Times New Roman" w:hAnsi="Times New Roman" w:cs="Times New Roman"/>
        </w:rPr>
        <w:t>Przedmiotem zamówienia jest sukcesywna dostawa oleju opałowego lekkiego  w planowanej ilości do</w:t>
      </w:r>
      <w:r w:rsidRPr="00DD2DE7">
        <w:rPr>
          <w:rFonts w:ascii="Times New Roman" w:hAnsi="Times New Roman" w:cs="Times New Roman"/>
          <w:strike/>
        </w:rPr>
        <w:t xml:space="preserve"> </w:t>
      </w:r>
      <w:r w:rsidRPr="00DD2DE7">
        <w:rPr>
          <w:rFonts w:ascii="Times New Roman" w:hAnsi="Times New Roman" w:cs="Times New Roman"/>
        </w:rPr>
        <w:t xml:space="preserve"> 45.000 litrów</w:t>
      </w:r>
    </w:p>
    <w:p w:rsidR="00DD2DE7" w:rsidRPr="00DD2DE7" w:rsidRDefault="00DD2DE7" w:rsidP="0058762E">
      <w:pPr>
        <w:numPr>
          <w:ilvl w:val="0"/>
          <w:numId w:val="15"/>
        </w:numPr>
        <w:spacing w:after="0" w:line="240" w:lineRule="auto"/>
        <w:contextualSpacing/>
        <w:jc w:val="both"/>
        <w:rPr>
          <w:rFonts w:ascii="Times New Roman" w:hAnsi="Times New Roman" w:cs="Times New Roman"/>
        </w:rPr>
      </w:pPr>
      <w:r w:rsidRPr="00DD2DE7">
        <w:rPr>
          <w:rFonts w:ascii="Times New Roman" w:hAnsi="Times New Roman" w:cs="Times New Roman"/>
        </w:rPr>
        <w:t xml:space="preserve">Olej opałowy Wykonawca dostarczać będzie do kotłowni </w:t>
      </w:r>
      <w:r w:rsidRPr="00DD2DE7">
        <w:rPr>
          <w:rFonts w:ascii="Times New Roman" w:hAnsi="Times New Roman" w:cs="Times New Roman"/>
          <w:b/>
        </w:rPr>
        <w:t>Szkoły Podstawowej</w:t>
      </w:r>
      <w:r w:rsidRPr="00DD2DE7">
        <w:rPr>
          <w:rFonts w:ascii="Times New Roman" w:hAnsi="Times New Roman" w:cs="Times New Roman"/>
        </w:rPr>
        <w:t xml:space="preserve"> </w:t>
      </w:r>
      <w:r w:rsidRPr="00DD2DE7">
        <w:rPr>
          <w:rFonts w:ascii="Times New Roman" w:hAnsi="Times New Roman" w:cs="Times New Roman"/>
          <w:b/>
        </w:rPr>
        <w:t>im. Św. Królowej Jadwigi w Kalinie, Tadzin 24, 95-030 Rzgów</w:t>
      </w:r>
      <w:r w:rsidRPr="00DD2DE7">
        <w:rPr>
          <w:rFonts w:ascii="Times New Roman" w:hAnsi="Times New Roman" w:cs="Times New Roman"/>
        </w:rPr>
        <w:t xml:space="preserve"> </w:t>
      </w:r>
    </w:p>
    <w:p w:rsidR="00DD2DE7" w:rsidRPr="00DD2DE7" w:rsidRDefault="00DD2DE7" w:rsidP="0058762E">
      <w:pPr>
        <w:numPr>
          <w:ilvl w:val="0"/>
          <w:numId w:val="15"/>
        </w:numPr>
        <w:spacing w:after="0" w:line="240" w:lineRule="auto"/>
        <w:contextualSpacing/>
        <w:jc w:val="both"/>
        <w:rPr>
          <w:rFonts w:ascii="Times New Roman" w:hAnsi="Times New Roman" w:cs="Times New Roman"/>
        </w:rPr>
      </w:pPr>
      <w:r w:rsidRPr="00DD2DE7">
        <w:rPr>
          <w:rFonts w:ascii="Times New Roman" w:hAnsi="Times New Roman" w:cs="Times New Roman"/>
        </w:rPr>
        <w:t>Dostarczany olej opałowy lekki musi spełniać wszystkie standardy jakościowe według normy PN-C-96024:2011 dla L1 w temperaturze referencyjnej 15°C, określone w SIWZ.</w:t>
      </w:r>
    </w:p>
    <w:p w:rsidR="00DD2DE7" w:rsidRPr="00DD2DE7" w:rsidRDefault="00DD2DE7" w:rsidP="0058762E">
      <w:pPr>
        <w:numPr>
          <w:ilvl w:val="0"/>
          <w:numId w:val="15"/>
        </w:numPr>
        <w:spacing w:after="0" w:line="240" w:lineRule="auto"/>
        <w:contextualSpacing/>
        <w:jc w:val="both"/>
        <w:rPr>
          <w:rFonts w:ascii="Times New Roman" w:hAnsi="Times New Roman" w:cs="Times New Roman"/>
        </w:rPr>
      </w:pPr>
      <w:r w:rsidRPr="00DD2DE7">
        <w:rPr>
          <w:rFonts w:ascii="Times New Roman" w:hAnsi="Times New Roman" w:cs="Times New Roman"/>
        </w:rPr>
        <w:t>Niezależnie od standardów jakościowych odnoszących się do istotnych cech przedmiotu zamówienia określonych w ust. 3, dostawa oleju opałowego musi odpowiadać wymaganiom  określonym w ustawie z dnia 25 sierpnia 2006 r. o systemie monitorowania i kontroli jakości paliw (Dz. U. z  2014 r. poz. 1728;  z 2015 r. poz.1361; z 2016 r. poz. 266, 542,1165 z późn.zm.).</w:t>
      </w:r>
    </w:p>
    <w:p w:rsidR="00DD2DE7" w:rsidRPr="00DD2DE7" w:rsidRDefault="00DD2DE7" w:rsidP="0058762E">
      <w:pPr>
        <w:numPr>
          <w:ilvl w:val="0"/>
          <w:numId w:val="15"/>
        </w:numPr>
        <w:spacing w:after="0" w:line="240" w:lineRule="auto"/>
        <w:contextualSpacing/>
        <w:jc w:val="both"/>
        <w:rPr>
          <w:rFonts w:ascii="Times New Roman" w:hAnsi="Times New Roman" w:cs="Times New Roman"/>
        </w:rPr>
      </w:pPr>
      <w:r w:rsidRPr="00DD2DE7">
        <w:rPr>
          <w:rFonts w:ascii="Times New Roman" w:hAnsi="Times New Roman" w:cs="Times New Roman"/>
        </w:rPr>
        <w:t xml:space="preserve">Przedmiot zamówienia obejmuje cykliczne dostawy oleju opałowego  wraz z tankowaniem do zbiorników na olej opałowy.  </w:t>
      </w:r>
    </w:p>
    <w:p w:rsidR="00DD2DE7" w:rsidRPr="00DD2DE7" w:rsidRDefault="00DD2DE7" w:rsidP="00DD2DE7">
      <w:pPr>
        <w:spacing w:after="0" w:line="240" w:lineRule="auto"/>
        <w:jc w:val="both"/>
        <w:rPr>
          <w:rFonts w:ascii="Times New Roman" w:hAnsi="Times New Roman" w:cs="Times New Roman"/>
        </w:rPr>
      </w:pPr>
    </w:p>
    <w:p w:rsidR="00DD2DE7" w:rsidRPr="00DD2DE7" w:rsidRDefault="00DD2DE7" w:rsidP="00DD2DE7">
      <w:pPr>
        <w:spacing w:after="0" w:line="240" w:lineRule="auto"/>
        <w:contextualSpacing/>
        <w:jc w:val="center"/>
        <w:rPr>
          <w:rFonts w:ascii="Times New Roman" w:hAnsi="Times New Roman" w:cs="Times New Roman"/>
          <w:b/>
        </w:rPr>
      </w:pPr>
      <w:r w:rsidRPr="00DD2DE7">
        <w:rPr>
          <w:rFonts w:ascii="Times New Roman" w:hAnsi="Times New Roman" w:cs="Times New Roman"/>
          <w:b/>
        </w:rPr>
        <w:t>§ 2</w:t>
      </w:r>
    </w:p>
    <w:p w:rsidR="00DD2DE7" w:rsidRPr="00DD2DE7" w:rsidRDefault="00DD2DE7" w:rsidP="00DD2DE7">
      <w:pPr>
        <w:spacing w:after="0" w:line="240" w:lineRule="auto"/>
        <w:contextualSpacing/>
        <w:jc w:val="center"/>
        <w:rPr>
          <w:rFonts w:ascii="Times New Roman" w:hAnsi="Times New Roman" w:cs="Times New Roman"/>
          <w:b/>
        </w:rPr>
      </w:pPr>
    </w:p>
    <w:p w:rsidR="00DD2DE7" w:rsidRPr="00DD2DE7" w:rsidRDefault="00DD2DE7" w:rsidP="0058762E">
      <w:pPr>
        <w:numPr>
          <w:ilvl w:val="0"/>
          <w:numId w:val="13"/>
        </w:numPr>
        <w:spacing w:after="0" w:line="240" w:lineRule="auto"/>
        <w:contextualSpacing/>
        <w:jc w:val="both"/>
        <w:rPr>
          <w:rFonts w:ascii="Times New Roman" w:hAnsi="Times New Roman" w:cs="Times New Roman"/>
        </w:rPr>
      </w:pPr>
      <w:r w:rsidRPr="00DD2DE7">
        <w:rPr>
          <w:rFonts w:ascii="Times New Roman" w:hAnsi="Times New Roman" w:cs="Times New Roman"/>
        </w:rPr>
        <w:t xml:space="preserve">Dostawa oleju do miejsc wskazanych w rozdziale III pkt 1 następować będzie partiami stosownie do zgłoszonych zamówień przez upoważnionego  pracownika </w:t>
      </w:r>
      <w:r w:rsidRPr="00DD2DE7">
        <w:rPr>
          <w:rFonts w:ascii="Times New Roman" w:hAnsi="Times New Roman" w:cs="Times New Roman"/>
          <w:b/>
        </w:rPr>
        <w:t>od</w:t>
      </w:r>
      <w:r w:rsidRPr="00DD2DE7">
        <w:rPr>
          <w:rFonts w:ascii="Times New Roman" w:hAnsi="Times New Roman" w:cs="Times New Roman"/>
          <w:b/>
          <w:color w:val="FF0000"/>
        </w:rPr>
        <w:t xml:space="preserve"> </w:t>
      </w:r>
      <w:r w:rsidRPr="00DD2DE7">
        <w:rPr>
          <w:rFonts w:ascii="Times New Roman" w:hAnsi="Times New Roman" w:cs="Times New Roman"/>
          <w:b/>
        </w:rPr>
        <w:t>dnia podpisania umowy do 31 grudnia</w:t>
      </w:r>
      <w:r w:rsidRPr="00DD2DE7">
        <w:rPr>
          <w:rFonts w:ascii="Times New Roman" w:hAnsi="Times New Roman" w:cs="Times New Roman"/>
          <w:b/>
          <w:color w:val="FF0000"/>
        </w:rPr>
        <w:t xml:space="preserve"> </w:t>
      </w:r>
      <w:r w:rsidRPr="00DD2DE7">
        <w:rPr>
          <w:rFonts w:ascii="Times New Roman" w:hAnsi="Times New Roman" w:cs="Times New Roman"/>
          <w:b/>
        </w:rPr>
        <w:t>2021 r.</w:t>
      </w:r>
    </w:p>
    <w:p w:rsidR="00DD2DE7" w:rsidRPr="00DD2DE7" w:rsidRDefault="00DD2DE7" w:rsidP="0058762E">
      <w:pPr>
        <w:numPr>
          <w:ilvl w:val="0"/>
          <w:numId w:val="13"/>
        </w:numPr>
        <w:spacing w:after="0" w:line="240" w:lineRule="auto"/>
        <w:contextualSpacing/>
        <w:jc w:val="both"/>
        <w:rPr>
          <w:rFonts w:ascii="Times New Roman" w:hAnsi="Times New Roman" w:cs="Times New Roman"/>
        </w:rPr>
      </w:pPr>
      <w:r w:rsidRPr="00DD2DE7">
        <w:rPr>
          <w:rFonts w:ascii="Times New Roman" w:hAnsi="Times New Roman" w:cs="Times New Roman"/>
        </w:rPr>
        <w:t>Zamawianie dostaw oleju następować będzie telefonicznie na nr ……………….…………..… , faxem nr ……………………………………. lub e-mailem …………………………….…………..</w:t>
      </w:r>
    </w:p>
    <w:p w:rsidR="00DD2DE7" w:rsidRPr="00DD2DE7" w:rsidRDefault="00DD2DE7" w:rsidP="0058762E">
      <w:pPr>
        <w:numPr>
          <w:ilvl w:val="0"/>
          <w:numId w:val="13"/>
        </w:numPr>
        <w:spacing w:after="0" w:line="240" w:lineRule="auto"/>
        <w:contextualSpacing/>
        <w:jc w:val="both"/>
        <w:rPr>
          <w:rFonts w:ascii="Times New Roman" w:hAnsi="Times New Roman" w:cs="Times New Roman"/>
          <w:b/>
        </w:rPr>
      </w:pPr>
      <w:r w:rsidRPr="00DD2DE7">
        <w:rPr>
          <w:rFonts w:ascii="Times New Roman" w:hAnsi="Times New Roman" w:cs="Times New Roman"/>
        </w:rPr>
        <w:t xml:space="preserve">Wykonawca zobowiązuje się dostarczyć zamówioną ilość oleju w ciągu </w:t>
      </w:r>
      <w:r w:rsidRPr="00DD2DE7">
        <w:rPr>
          <w:rFonts w:ascii="Times New Roman" w:hAnsi="Times New Roman" w:cs="Times New Roman"/>
          <w:b/>
        </w:rPr>
        <w:t>48 godzin</w:t>
      </w:r>
      <w:r w:rsidRPr="00DD2DE7">
        <w:rPr>
          <w:rFonts w:ascii="Times New Roman" w:hAnsi="Times New Roman" w:cs="Times New Roman"/>
        </w:rPr>
        <w:t xml:space="preserve">  od godziny otrzymania zamówienia, w dniach i w godzinach pracy zamawiającego .</w:t>
      </w:r>
    </w:p>
    <w:p w:rsidR="00DD2DE7" w:rsidRPr="00DD2DE7" w:rsidRDefault="00DD2DE7" w:rsidP="0058762E">
      <w:pPr>
        <w:numPr>
          <w:ilvl w:val="0"/>
          <w:numId w:val="13"/>
        </w:numPr>
        <w:spacing w:after="0" w:line="240" w:lineRule="auto"/>
        <w:contextualSpacing/>
        <w:jc w:val="both"/>
        <w:rPr>
          <w:rFonts w:ascii="Times New Roman" w:hAnsi="Times New Roman" w:cs="Times New Roman"/>
        </w:rPr>
      </w:pPr>
      <w:r w:rsidRPr="00DD2DE7">
        <w:rPr>
          <w:rFonts w:ascii="Times New Roman" w:hAnsi="Times New Roman" w:cs="Times New Roman"/>
        </w:rPr>
        <w:t>Dostawa oleju odbywać się będzie pojazdem wyposażonym w legalizowany licznik tankowania. Przy każdorazowej dostawie Wykonawca powinien posiadać aktualne świadectwo legalizacji urządzeń  pomiarowych w pojeździe, które winien okazać na żądanie przedstawicielom Zamawiającego, o których  mowa w pkt. 6. W przypadku stwierdzenia braku legalizacji licznika tankowania (uszkodzenia cech) dostawa nie zostanie przyjęta, a faktura zostanie zwrócona Wykonawcy bez zapłaty.</w:t>
      </w:r>
    </w:p>
    <w:p w:rsidR="00DD2DE7" w:rsidRPr="00DD2DE7" w:rsidRDefault="00DD2DE7" w:rsidP="0058762E">
      <w:pPr>
        <w:numPr>
          <w:ilvl w:val="0"/>
          <w:numId w:val="13"/>
        </w:numPr>
        <w:spacing w:after="0" w:line="240" w:lineRule="auto"/>
        <w:contextualSpacing/>
        <w:jc w:val="both"/>
        <w:rPr>
          <w:rFonts w:ascii="Times New Roman" w:hAnsi="Times New Roman" w:cs="Times New Roman"/>
        </w:rPr>
      </w:pPr>
      <w:r w:rsidRPr="00DD2DE7">
        <w:rPr>
          <w:rFonts w:ascii="Times New Roman" w:hAnsi="Times New Roman" w:cs="Times New Roman"/>
        </w:rPr>
        <w:t>Wykonawca zobowiązany jest do uprzątnięcia ewentualnego zanieczyszczenia powstałego podczas napełniania zbiorników olejem opałowym.</w:t>
      </w:r>
    </w:p>
    <w:p w:rsidR="00DD2DE7" w:rsidRPr="00DD2DE7" w:rsidRDefault="00DD2DE7" w:rsidP="0058762E">
      <w:pPr>
        <w:numPr>
          <w:ilvl w:val="0"/>
          <w:numId w:val="13"/>
        </w:numPr>
        <w:spacing w:after="0" w:line="240" w:lineRule="auto"/>
        <w:contextualSpacing/>
        <w:jc w:val="both"/>
        <w:rPr>
          <w:rFonts w:ascii="Times New Roman" w:hAnsi="Times New Roman" w:cs="Times New Roman"/>
        </w:rPr>
      </w:pPr>
      <w:r w:rsidRPr="00DD2DE7">
        <w:rPr>
          <w:rFonts w:ascii="Times New Roman" w:hAnsi="Times New Roman" w:cs="Times New Roman"/>
        </w:rPr>
        <w:t xml:space="preserve">Napełnianie zbiorników odbywać się będzie zgodnie z następującymi zasadami: </w:t>
      </w:r>
    </w:p>
    <w:p w:rsidR="00DD2DE7" w:rsidRPr="00DD2DE7" w:rsidRDefault="00DD2DE7" w:rsidP="0058762E">
      <w:pPr>
        <w:numPr>
          <w:ilvl w:val="0"/>
          <w:numId w:val="14"/>
        </w:numPr>
        <w:spacing w:after="0" w:line="240" w:lineRule="auto"/>
        <w:contextualSpacing/>
        <w:jc w:val="both"/>
        <w:rPr>
          <w:rFonts w:ascii="Times New Roman" w:hAnsi="Times New Roman" w:cs="Times New Roman"/>
        </w:rPr>
      </w:pPr>
      <w:r w:rsidRPr="00DD2DE7">
        <w:rPr>
          <w:rFonts w:ascii="Times New Roman" w:hAnsi="Times New Roman" w:cs="Times New Roman"/>
        </w:rPr>
        <w:t>Osoba obsługująca cysternę powinna po przybyciu na miejsce powiadomić dyrektora (lub osobę, która go reprezentuje) o gotowości do przystąpienia do tankowania paliwa.</w:t>
      </w:r>
    </w:p>
    <w:p w:rsidR="00DD2DE7" w:rsidRPr="00DD2DE7" w:rsidRDefault="00DD2DE7" w:rsidP="0058762E">
      <w:pPr>
        <w:numPr>
          <w:ilvl w:val="0"/>
          <w:numId w:val="14"/>
        </w:numPr>
        <w:spacing w:after="0" w:line="240" w:lineRule="auto"/>
        <w:contextualSpacing/>
        <w:jc w:val="both"/>
        <w:rPr>
          <w:rFonts w:ascii="Times New Roman" w:hAnsi="Times New Roman" w:cs="Times New Roman"/>
        </w:rPr>
      </w:pPr>
      <w:r w:rsidRPr="00DD2DE7">
        <w:rPr>
          <w:rFonts w:ascii="Times New Roman" w:hAnsi="Times New Roman" w:cs="Times New Roman"/>
        </w:rPr>
        <w:lastRenderedPageBreak/>
        <w:t>Tankowanie można rozpocząć po uzyskaniu zezwolenia na tankowanie i w obecności osoby nadzorującej, wyznaczonej przez dyrektora.</w:t>
      </w:r>
    </w:p>
    <w:p w:rsidR="00DD2DE7" w:rsidRPr="00DD2DE7" w:rsidRDefault="00DD2DE7" w:rsidP="0058762E">
      <w:pPr>
        <w:numPr>
          <w:ilvl w:val="0"/>
          <w:numId w:val="14"/>
        </w:numPr>
        <w:spacing w:after="0" w:line="240" w:lineRule="auto"/>
        <w:contextualSpacing/>
        <w:jc w:val="both"/>
        <w:rPr>
          <w:rFonts w:ascii="Times New Roman" w:hAnsi="Times New Roman" w:cs="Times New Roman"/>
        </w:rPr>
      </w:pPr>
      <w:r w:rsidRPr="00DD2DE7">
        <w:rPr>
          <w:rFonts w:ascii="Times New Roman" w:hAnsi="Times New Roman" w:cs="Times New Roman"/>
        </w:rPr>
        <w:t>Przed tankowaniem należy odłączyć zbiorniki od pracującego kotła poprzez wyłączenie palnika.</w:t>
      </w:r>
    </w:p>
    <w:p w:rsidR="00DD2DE7" w:rsidRPr="00DD2DE7" w:rsidRDefault="00DD2DE7" w:rsidP="0058762E">
      <w:pPr>
        <w:numPr>
          <w:ilvl w:val="0"/>
          <w:numId w:val="14"/>
        </w:numPr>
        <w:spacing w:after="0" w:line="240" w:lineRule="auto"/>
        <w:contextualSpacing/>
        <w:jc w:val="both"/>
        <w:rPr>
          <w:rFonts w:ascii="Times New Roman" w:hAnsi="Times New Roman" w:cs="Times New Roman"/>
        </w:rPr>
      </w:pPr>
      <w:r w:rsidRPr="00DD2DE7">
        <w:rPr>
          <w:rFonts w:ascii="Times New Roman" w:hAnsi="Times New Roman" w:cs="Times New Roman"/>
        </w:rPr>
        <w:t>Podczas napełniania zbiorników osoba nadzorująca powinna utrzymywać stały kontakt z osobą obsługującą cysternę, za pomocą przewodowych lub bezprzewodowych środków łączności (instalacja domofonowa, telefon komórkowy lub inne urządzenie nadawczo – odbiorcze).</w:t>
      </w:r>
    </w:p>
    <w:p w:rsidR="00DD2DE7" w:rsidRPr="00DD2DE7" w:rsidRDefault="00DD2DE7" w:rsidP="0058762E">
      <w:pPr>
        <w:numPr>
          <w:ilvl w:val="0"/>
          <w:numId w:val="14"/>
        </w:numPr>
        <w:spacing w:after="0" w:line="240" w:lineRule="auto"/>
        <w:contextualSpacing/>
        <w:jc w:val="both"/>
        <w:rPr>
          <w:rFonts w:ascii="Times New Roman" w:hAnsi="Times New Roman" w:cs="Times New Roman"/>
        </w:rPr>
      </w:pPr>
      <w:r w:rsidRPr="00DD2DE7">
        <w:rPr>
          <w:rFonts w:ascii="Times New Roman" w:hAnsi="Times New Roman" w:cs="Times New Roman"/>
        </w:rPr>
        <w:t>Zbiorniki można napełniać jedynie ciśnieniowo poprzez przystosowany do tego króciec zalewowy.</w:t>
      </w:r>
    </w:p>
    <w:p w:rsidR="00DD2DE7" w:rsidRPr="00DD2DE7" w:rsidRDefault="00DD2DE7" w:rsidP="0058762E">
      <w:pPr>
        <w:numPr>
          <w:ilvl w:val="0"/>
          <w:numId w:val="14"/>
        </w:numPr>
        <w:spacing w:after="0" w:line="240" w:lineRule="auto"/>
        <w:contextualSpacing/>
        <w:jc w:val="both"/>
        <w:rPr>
          <w:rFonts w:ascii="Times New Roman" w:hAnsi="Times New Roman" w:cs="Times New Roman"/>
        </w:rPr>
      </w:pPr>
      <w:r w:rsidRPr="00DD2DE7">
        <w:rPr>
          <w:rFonts w:ascii="Times New Roman" w:hAnsi="Times New Roman" w:cs="Times New Roman"/>
        </w:rPr>
        <w:t xml:space="preserve">Podczas napełniania baterii olejem opałowym należy obserwować poziom paliwa w poszczególnych zbiornikach (w przypadku wystąpienia dużych różnic poziomu paliwa w poszczególnych zbiornikach przerwać tankowanie do czasu wyrównania się poziomów). </w:t>
      </w:r>
    </w:p>
    <w:p w:rsidR="00DD2DE7" w:rsidRPr="00DD2DE7" w:rsidRDefault="00DD2DE7" w:rsidP="0058762E">
      <w:pPr>
        <w:numPr>
          <w:ilvl w:val="0"/>
          <w:numId w:val="14"/>
        </w:numPr>
        <w:spacing w:after="0" w:line="240" w:lineRule="auto"/>
        <w:contextualSpacing/>
        <w:jc w:val="both"/>
        <w:rPr>
          <w:rFonts w:ascii="Times New Roman" w:hAnsi="Times New Roman" w:cs="Times New Roman"/>
        </w:rPr>
      </w:pPr>
      <w:r w:rsidRPr="00DD2DE7">
        <w:rPr>
          <w:rFonts w:ascii="Times New Roman" w:hAnsi="Times New Roman" w:cs="Times New Roman"/>
        </w:rPr>
        <w:t>Zbiorniki należy napełnić maksymalnie do poziomu gwarantującego pozostawienie wolnej przestrzeni pomiędzy lustrem oleju, a wierzchem zbiornika &gt; 40 cm.</w:t>
      </w:r>
    </w:p>
    <w:p w:rsidR="00DD2DE7" w:rsidRPr="00DD2DE7" w:rsidRDefault="00DD2DE7" w:rsidP="0058762E">
      <w:pPr>
        <w:numPr>
          <w:ilvl w:val="0"/>
          <w:numId w:val="14"/>
        </w:numPr>
        <w:spacing w:after="0" w:line="240" w:lineRule="auto"/>
        <w:contextualSpacing/>
        <w:jc w:val="both"/>
        <w:rPr>
          <w:rFonts w:ascii="Times New Roman" w:hAnsi="Times New Roman" w:cs="Times New Roman"/>
        </w:rPr>
      </w:pPr>
      <w:r w:rsidRPr="00DD2DE7">
        <w:rPr>
          <w:rFonts w:ascii="Times New Roman" w:hAnsi="Times New Roman" w:cs="Times New Roman"/>
        </w:rPr>
        <w:t>Obowiązuje zakaz napełniania zbiorników paliwem po zmierzchu.</w:t>
      </w:r>
    </w:p>
    <w:p w:rsidR="00DD2DE7" w:rsidRPr="00DD2DE7" w:rsidRDefault="00DD2DE7" w:rsidP="0058762E">
      <w:pPr>
        <w:numPr>
          <w:ilvl w:val="0"/>
          <w:numId w:val="14"/>
        </w:numPr>
        <w:spacing w:after="0" w:line="240" w:lineRule="auto"/>
        <w:contextualSpacing/>
        <w:jc w:val="both"/>
        <w:rPr>
          <w:rFonts w:ascii="Times New Roman" w:hAnsi="Times New Roman" w:cs="Times New Roman"/>
        </w:rPr>
      </w:pPr>
      <w:r w:rsidRPr="00DD2DE7">
        <w:rPr>
          <w:rFonts w:ascii="Times New Roman" w:hAnsi="Times New Roman" w:cs="Times New Roman"/>
        </w:rPr>
        <w:t>Każda dostawa wymaga potwierdzenia przez osobę dokonującą odbioru zamówienia, reprezentującą Zamawiającego. Potwierdzenie dostawy należy dołączyć do faktury.</w:t>
      </w:r>
    </w:p>
    <w:p w:rsidR="00DD2DE7" w:rsidRPr="00DD2DE7" w:rsidRDefault="00DD2DE7" w:rsidP="0058762E">
      <w:pPr>
        <w:numPr>
          <w:ilvl w:val="0"/>
          <w:numId w:val="13"/>
        </w:numPr>
        <w:spacing w:after="0" w:line="240" w:lineRule="auto"/>
        <w:contextualSpacing/>
        <w:jc w:val="both"/>
        <w:rPr>
          <w:rFonts w:ascii="Times New Roman" w:hAnsi="Times New Roman" w:cs="Times New Roman"/>
        </w:rPr>
      </w:pPr>
      <w:r w:rsidRPr="00DD2DE7">
        <w:rPr>
          <w:rFonts w:ascii="Times New Roman" w:hAnsi="Times New Roman" w:cs="Times New Roman"/>
        </w:rPr>
        <w:t xml:space="preserve">Do każdej dostawy oleju opałowego Wykonawca dołączy orzeczenie laboratoryjne badania próbki dostarczonego oleju (świadectwa jakości – atesty), potwierdzające spełnienie wymagań jakościowych. </w:t>
      </w:r>
    </w:p>
    <w:p w:rsidR="00DD2DE7" w:rsidRPr="00DD2DE7" w:rsidRDefault="00DD2DE7" w:rsidP="0058762E">
      <w:pPr>
        <w:numPr>
          <w:ilvl w:val="0"/>
          <w:numId w:val="13"/>
        </w:numPr>
        <w:spacing w:after="0" w:line="240" w:lineRule="auto"/>
        <w:contextualSpacing/>
        <w:jc w:val="both"/>
        <w:rPr>
          <w:rFonts w:ascii="Times New Roman" w:hAnsi="Times New Roman" w:cs="Times New Roman"/>
        </w:rPr>
      </w:pPr>
      <w:r w:rsidRPr="00DD2DE7">
        <w:rPr>
          <w:rFonts w:ascii="Times New Roman" w:hAnsi="Times New Roman" w:cs="Times New Roman"/>
        </w:rPr>
        <w:t>Zamawiający  zastrzega sobie prawo kontroli jakości każdej dostawy oleju opałowego w ciągu 7 dni od dostawy oraz do niezwłocznego zawiadomienia Wykonawcy o stwierdzeniu ewentualnych wad jakościowych nieujawnionych podczas przyjęcia dostawy (reklamacja).</w:t>
      </w:r>
    </w:p>
    <w:p w:rsidR="00DD2DE7" w:rsidRPr="00DD2DE7" w:rsidRDefault="00DD2DE7" w:rsidP="0058762E">
      <w:pPr>
        <w:numPr>
          <w:ilvl w:val="0"/>
          <w:numId w:val="13"/>
        </w:numPr>
        <w:spacing w:after="0" w:line="240" w:lineRule="auto"/>
        <w:contextualSpacing/>
        <w:jc w:val="both"/>
        <w:rPr>
          <w:rFonts w:ascii="Times New Roman" w:hAnsi="Times New Roman" w:cs="Times New Roman"/>
        </w:rPr>
      </w:pPr>
      <w:r w:rsidRPr="00DD2DE7">
        <w:rPr>
          <w:rFonts w:ascii="Times New Roman" w:hAnsi="Times New Roman" w:cs="Times New Roman"/>
        </w:rPr>
        <w:t>Reklamacje jakościowe, ilościowe lub dotyczące ceny podanej na fakturze będą składać Wykonawcy bezpośredni odbiorcy dostawy na piśmie, który zobowiązany jest do ich  rozpatrzenia w ciągu 3 dni. Po bezskutecznym upływie tego terminu uważa się, że reklamacja została uznana w całości zgodnie z żądaniem.</w:t>
      </w:r>
    </w:p>
    <w:p w:rsidR="00DD2DE7" w:rsidRPr="00DD2DE7" w:rsidRDefault="00DD2DE7" w:rsidP="0058762E">
      <w:pPr>
        <w:numPr>
          <w:ilvl w:val="0"/>
          <w:numId w:val="13"/>
        </w:numPr>
        <w:spacing w:after="0" w:line="240" w:lineRule="auto"/>
        <w:contextualSpacing/>
        <w:jc w:val="both"/>
        <w:rPr>
          <w:rFonts w:ascii="Times New Roman" w:hAnsi="Times New Roman" w:cs="Times New Roman"/>
        </w:rPr>
      </w:pPr>
      <w:r w:rsidRPr="00DD2DE7">
        <w:rPr>
          <w:rFonts w:ascii="Times New Roman" w:hAnsi="Times New Roman" w:cs="Times New Roman"/>
        </w:rPr>
        <w:t>Wykonawca zobowiązuje się do wymiany towaru na wolny od wad lub usunięcia braków ilościowych w ciągu 3 dni od rozpatrzenia reklamacji lub upływu terminu na rozpatrzenie reklamacji.</w:t>
      </w:r>
    </w:p>
    <w:p w:rsidR="00DD2DE7" w:rsidRPr="00DD2DE7" w:rsidRDefault="00DD2DE7" w:rsidP="0058762E">
      <w:pPr>
        <w:numPr>
          <w:ilvl w:val="0"/>
          <w:numId w:val="13"/>
        </w:numPr>
        <w:spacing w:after="0" w:line="240" w:lineRule="auto"/>
        <w:contextualSpacing/>
        <w:jc w:val="both"/>
        <w:rPr>
          <w:rFonts w:ascii="Times New Roman" w:hAnsi="Times New Roman" w:cs="Times New Roman"/>
        </w:rPr>
      </w:pPr>
      <w:r w:rsidRPr="00DD2DE7">
        <w:rPr>
          <w:rFonts w:ascii="Times New Roman" w:hAnsi="Times New Roman" w:cs="Times New Roman"/>
        </w:rPr>
        <w:t>Wybór sposobu realizacji uwzględnionej reklamacji należy do Zamawiającego.</w:t>
      </w:r>
    </w:p>
    <w:p w:rsidR="00DD2DE7" w:rsidRPr="00DD2DE7" w:rsidRDefault="00DD2DE7" w:rsidP="0058762E">
      <w:pPr>
        <w:numPr>
          <w:ilvl w:val="0"/>
          <w:numId w:val="13"/>
        </w:numPr>
        <w:spacing w:after="0" w:line="240" w:lineRule="auto"/>
        <w:contextualSpacing/>
        <w:jc w:val="both"/>
        <w:rPr>
          <w:rFonts w:ascii="Times New Roman" w:hAnsi="Times New Roman" w:cs="Times New Roman"/>
        </w:rPr>
      </w:pPr>
      <w:r w:rsidRPr="00DD2DE7">
        <w:rPr>
          <w:rFonts w:ascii="Times New Roman" w:hAnsi="Times New Roman" w:cs="Times New Roman"/>
        </w:rPr>
        <w:t>Zamawiający zastrzega sobie prawo do zlecenia wykonania specjalistycznej analizy  laboratoryjnej (w uprawnionej instytucji) dostarczonego oleju opałowego lekkiego  w sytuacji uzasadnionego przypuszczenia złej jego jakości na koszt Wykonawcy, gdy wyniki badań potwierdzą niezgodność dostarczonego towaru z atestem lub wymaganiami jakościowymi.</w:t>
      </w:r>
    </w:p>
    <w:p w:rsidR="00DD2DE7" w:rsidRPr="00DD2DE7" w:rsidRDefault="00DD2DE7" w:rsidP="0058762E">
      <w:pPr>
        <w:numPr>
          <w:ilvl w:val="0"/>
          <w:numId w:val="13"/>
        </w:numPr>
        <w:spacing w:after="0" w:line="240" w:lineRule="auto"/>
        <w:contextualSpacing/>
        <w:jc w:val="both"/>
        <w:rPr>
          <w:rFonts w:ascii="Times New Roman" w:hAnsi="Times New Roman" w:cs="Times New Roman"/>
        </w:rPr>
      </w:pPr>
      <w:r w:rsidRPr="00DD2DE7">
        <w:rPr>
          <w:rFonts w:ascii="Times New Roman" w:hAnsi="Times New Roman" w:cs="Times New Roman"/>
        </w:rPr>
        <w:t xml:space="preserve">W przypadku zastrzeżeń co do jakości dostarczonego oleju opałowego Zamawiający  poprzez bezpośrednich odbiorców (dyrektorów jednostek organizacyjnych powiatu łódzkiego wschodniego) powiadomi o powyższym fakcie Wykonawcę i w ich obecności pobrane zostaną próbki z zakwestionowanej dostawy w celu poddania ich badaniom  w niezależnym laboratorium badawczym. </w:t>
      </w:r>
    </w:p>
    <w:p w:rsidR="00DD2DE7" w:rsidRPr="00DD2DE7" w:rsidRDefault="00DD2DE7" w:rsidP="0058762E">
      <w:pPr>
        <w:numPr>
          <w:ilvl w:val="0"/>
          <w:numId w:val="13"/>
        </w:numPr>
        <w:spacing w:after="0" w:line="240" w:lineRule="auto"/>
        <w:contextualSpacing/>
        <w:jc w:val="both"/>
        <w:rPr>
          <w:rFonts w:ascii="Times New Roman" w:hAnsi="Times New Roman" w:cs="Times New Roman"/>
        </w:rPr>
      </w:pPr>
      <w:r w:rsidRPr="00DD2DE7">
        <w:rPr>
          <w:rFonts w:ascii="Times New Roman" w:hAnsi="Times New Roman" w:cs="Times New Roman"/>
        </w:rPr>
        <w:t>W przypadku potwierdzenia przez laboratorium badawcze zastrzeżeń co do jakości oleju opałowego, Wykonawca dostarczy olej opałowy o właściwych parametrach technicznych w ilości, która została zakwestionowana. Dodatkowo Wykonawca obciążony zostanie kosztami badania próbek, kosztami usuwania awarii urządzeń lub kosztami ich wymiany,  jeżeli zastosowany olej, niespełniający wymagań jakościowych spowoduje ich uszkodzenie lub zniszczenie. Podstawą do obciążenia Wykonawcy kosztami napraw będą protokoły oględzin i napraw.</w:t>
      </w:r>
    </w:p>
    <w:p w:rsidR="00DD2DE7" w:rsidRPr="00DD2DE7" w:rsidRDefault="00DD2DE7" w:rsidP="0058762E">
      <w:pPr>
        <w:numPr>
          <w:ilvl w:val="0"/>
          <w:numId w:val="13"/>
        </w:numPr>
        <w:spacing w:after="0" w:line="240" w:lineRule="auto"/>
        <w:contextualSpacing/>
        <w:jc w:val="both"/>
        <w:rPr>
          <w:rFonts w:ascii="Times New Roman" w:hAnsi="Times New Roman" w:cs="Times New Roman"/>
        </w:rPr>
      </w:pPr>
      <w:r w:rsidRPr="00DD2DE7">
        <w:rPr>
          <w:rFonts w:ascii="Times New Roman" w:hAnsi="Times New Roman" w:cs="Times New Roman"/>
        </w:rPr>
        <w:t>Z zastrzeżeniem postanowień ust. 7 i 8 za wady towaru Wykonawca ponosi także odpowiedzialność z tytułu rękojmi na zasadach określonych w Kodeksie cywilnym.</w:t>
      </w:r>
    </w:p>
    <w:p w:rsidR="00DD2DE7" w:rsidRPr="00DD2DE7" w:rsidRDefault="00DD2DE7" w:rsidP="00DD2DE7">
      <w:pPr>
        <w:spacing w:after="0" w:line="240" w:lineRule="auto"/>
        <w:contextualSpacing/>
        <w:jc w:val="both"/>
        <w:rPr>
          <w:rFonts w:ascii="Times New Roman" w:hAnsi="Times New Roman" w:cs="Times New Roman"/>
        </w:rPr>
      </w:pPr>
    </w:p>
    <w:p w:rsidR="00DD2DE7" w:rsidRPr="00DD2DE7" w:rsidRDefault="00DD2DE7" w:rsidP="00DD2DE7">
      <w:pPr>
        <w:spacing w:after="0" w:line="240" w:lineRule="auto"/>
        <w:contextualSpacing/>
        <w:jc w:val="center"/>
        <w:rPr>
          <w:rFonts w:ascii="Times New Roman" w:hAnsi="Times New Roman" w:cs="Times New Roman"/>
          <w:b/>
        </w:rPr>
      </w:pPr>
      <w:r w:rsidRPr="00DD2DE7">
        <w:rPr>
          <w:rFonts w:ascii="Times New Roman" w:hAnsi="Times New Roman" w:cs="Times New Roman"/>
          <w:b/>
        </w:rPr>
        <w:t>§ 3</w:t>
      </w:r>
    </w:p>
    <w:p w:rsidR="00DD2DE7" w:rsidRPr="00DD2DE7" w:rsidRDefault="00DD2DE7" w:rsidP="0058762E">
      <w:pPr>
        <w:numPr>
          <w:ilvl w:val="0"/>
          <w:numId w:val="12"/>
        </w:numPr>
        <w:spacing w:after="0" w:line="240" w:lineRule="auto"/>
        <w:contextualSpacing/>
        <w:jc w:val="both"/>
        <w:rPr>
          <w:rFonts w:ascii="Times New Roman" w:hAnsi="Times New Roman" w:cs="Times New Roman"/>
        </w:rPr>
      </w:pPr>
      <w:r w:rsidRPr="00DD2DE7">
        <w:rPr>
          <w:rFonts w:ascii="Times New Roman" w:hAnsi="Times New Roman" w:cs="Times New Roman"/>
        </w:rPr>
        <w:t>Cenę dostawy 1 litra oleju opałowego objętego umową określa się na podstawie ceny wynikającej z oferty w kwocie  …………………..……………….. zł netto + ………..……….. zł podatku VAT.</w:t>
      </w:r>
    </w:p>
    <w:p w:rsidR="00DD2DE7" w:rsidRPr="00DD2DE7" w:rsidRDefault="00DD2DE7" w:rsidP="0058762E">
      <w:pPr>
        <w:numPr>
          <w:ilvl w:val="0"/>
          <w:numId w:val="12"/>
        </w:numPr>
        <w:spacing w:after="0" w:line="240" w:lineRule="auto"/>
        <w:contextualSpacing/>
        <w:jc w:val="both"/>
        <w:rPr>
          <w:rFonts w:ascii="Times New Roman" w:hAnsi="Times New Roman" w:cs="Times New Roman"/>
        </w:rPr>
      </w:pPr>
      <w:r w:rsidRPr="00DD2DE7">
        <w:rPr>
          <w:rFonts w:ascii="Times New Roman" w:hAnsi="Times New Roman" w:cs="Times New Roman"/>
        </w:rPr>
        <w:t>Wartość brutto wynosi …………………..zł  słownie:………………………………… ………………………………………………….………..</w:t>
      </w:r>
    </w:p>
    <w:p w:rsidR="00DD2DE7" w:rsidRPr="00DD2DE7" w:rsidRDefault="00DD2DE7" w:rsidP="0058762E">
      <w:pPr>
        <w:numPr>
          <w:ilvl w:val="0"/>
          <w:numId w:val="12"/>
        </w:numPr>
        <w:spacing w:after="0" w:line="240" w:lineRule="auto"/>
        <w:contextualSpacing/>
        <w:jc w:val="both"/>
        <w:rPr>
          <w:rFonts w:ascii="Times New Roman" w:hAnsi="Times New Roman" w:cs="Times New Roman"/>
          <w:color w:val="FF0000"/>
        </w:rPr>
      </w:pPr>
      <w:r w:rsidRPr="00DD2DE7">
        <w:rPr>
          <w:rFonts w:ascii="Times New Roman" w:hAnsi="Times New Roman" w:cs="Times New Roman"/>
          <w:color w:val="FF0000"/>
        </w:rPr>
        <w:lastRenderedPageBreak/>
        <w:t xml:space="preserve"> </w:t>
      </w:r>
      <w:r w:rsidRPr="00DD2DE7">
        <w:rPr>
          <w:rFonts w:ascii="Times New Roman" w:hAnsi="Times New Roman" w:cs="Times New Roman"/>
        </w:rPr>
        <w:t xml:space="preserve">Współczynnik ofertowy podany w ofercie został obliczony wg wzoru: oferowana cena jednostkowa netto dostawy 1 litra oleju opałowego lekkiego podzielona przez średnią hurtową cenę netto 1 litra oleju opałowego lekkiego z PKN ORLEN i Grupy LOTOS   na dzień </w:t>
      </w:r>
      <w:r w:rsidRPr="00DD2DE7">
        <w:rPr>
          <w:rFonts w:ascii="Times New Roman" w:hAnsi="Times New Roman" w:cs="Times New Roman"/>
          <w:b/>
        </w:rPr>
        <w:t>09.12.2020 r.</w:t>
      </w:r>
      <w:r w:rsidRPr="00DD2DE7">
        <w:rPr>
          <w:rFonts w:ascii="Times New Roman" w:hAnsi="Times New Roman" w:cs="Times New Roman"/>
        </w:rPr>
        <w:t xml:space="preserve"> przez cały czas trwania umowy jest niezmienny i wynosi ………………..</w:t>
      </w:r>
    </w:p>
    <w:p w:rsidR="00DD2DE7" w:rsidRPr="00DD2DE7" w:rsidRDefault="00DD2DE7" w:rsidP="0058762E">
      <w:pPr>
        <w:numPr>
          <w:ilvl w:val="0"/>
          <w:numId w:val="12"/>
        </w:numPr>
        <w:spacing w:after="0" w:line="240" w:lineRule="auto"/>
        <w:contextualSpacing/>
        <w:jc w:val="both"/>
        <w:rPr>
          <w:rFonts w:ascii="Times New Roman" w:hAnsi="Times New Roman" w:cs="Times New Roman"/>
        </w:rPr>
      </w:pPr>
      <w:r w:rsidRPr="00DD2DE7">
        <w:rPr>
          <w:rFonts w:ascii="Times New Roman" w:hAnsi="Times New Roman" w:cs="Times New Roman"/>
        </w:rPr>
        <w:t xml:space="preserve">Wykonawca będzie obliczał cenę netto każdej dostawy wg wzoru:  </w:t>
      </w:r>
      <w:r w:rsidRPr="00DD2DE7">
        <w:rPr>
          <w:rFonts w:ascii="Times New Roman" w:hAnsi="Times New Roman" w:cs="Times New Roman"/>
          <w:b/>
        </w:rPr>
        <w:t>średnia hurtowa cena netto 1 litra oleju opałowego lekkiego z PKN ORLEN i Grupy LOTOS na dzień dostawy x stały współczynnik wyliczony w pkt 2.</w:t>
      </w:r>
    </w:p>
    <w:p w:rsidR="00DD2DE7" w:rsidRPr="00DD2DE7" w:rsidRDefault="00DD2DE7" w:rsidP="0058762E">
      <w:pPr>
        <w:numPr>
          <w:ilvl w:val="0"/>
          <w:numId w:val="12"/>
        </w:numPr>
        <w:spacing w:after="0" w:line="240" w:lineRule="auto"/>
        <w:contextualSpacing/>
        <w:jc w:val="both"/>
        <w:rPr>
          <w:rFonts w:ascii="Times New Roman" w:hAnsi="Times New Roman" w:cs="Times New Roman"/>
        </w:rPr>
      </w:pPr>
      <w:r w:rsidRPr="00DD2DE7">
        <w:rPr>
          <w:rFonts w:ascii="Times New Roman" w:hAnsi="Times New Roman" w:cs="Times New Roman"/>
        </w:rPr>
        <w:t>Cena na fakturze musi być zgodna z wyliczeniem wynikającym ze wzoru podanego w pkt 3.</w:t>
      </w:r>
    </w:p>
    <w:p w:rsidR="00DD2DE7" w:rsidRPr="00DD2DE7" w:rsidRDefault="00DD2DE7" w:rsidP="0058762E">
      <w:pPr>
        <w:numPr>
          <w:ilvl w:val="0"/>
          <w:numId w:val="12"/>
        </w:numPr>
        <w:spacing w:after="0" w:line="240" w:lineRule="auto"/>
        <w:contextualSpacing/>
        <w:jc w:val="both"/>
        <w:rPr>
          <w:rFonts w:ascii="Times New Roman" w:hAnsi="Times New Roman" w:cs="Times New Roman"/>
        </w:rPr>
      </w:pPr>
      <w:r w:rsidRPr="00DD2DE7">
        <w:rPr>
          <w:rFonts w:ascii="Times New Roman" w:hAnsi="Times New Roman" w:cs="Times New Roman"/>
        </w:rPr>
        <w:t>Do tak obliczonej ceny należy doliczyć podatek VAT.</w:t>
      </w:r>
    </w:p>
    <w:p w:rsidR="00DD2DE7" w:rsidRPr="00DD2DE7" w:rsidRDefault="00DD2DE7" w:rsidP="0058762E">
      <w:pPr>
        <w:numPr>
          <w:ilvl w:val="0"/>
          <w:numId w:val="12"/>
        </w:numPr>
        <w:spacing w:after="0" w:line="240" w:lineRule="auto"/>
        <w:contextualSpacing/>
        <w:jc w:val="both"/>
        <w:rPr>
          <w:rFonts w:ascii="Times New Roman" w:hAnsi="Times New Roman" w:cs="Times New Roman"/>
        </w:rPr>
      </w:pPr>
      <w:r w:rsidRPr="00DD2DE7">
        <w:rPr>
          <w:rFonts w:ascii="Times New Roman" w:hAnsi="Times New Roman" w:cs="Times New Roman"/>
        </w:rPr>
        <w:t xml:space="preserve">Cena obejmuje dostawę do kotłowni </w:t>
      </w:r>
      <w:r w:rsidRPr="00DD2DE7">
        <w:rPr>
          <w:rFonts w:ascii="Times New Roman" w:hAnsi="Times New Roman" w:cs="Times New Roman"/>
          <w:b/>
        </w:rPr>
        <w:t xml:space="preserve">Szkoły Podstawowej w Kalinie </w:t>
      </w:r>
      <w:r w:rsidRPr="00DD2DE7">
        <w:rPr>
          <w:rFonts w:ascii="Times New Roman" w:hAnsi="Times New Roman" w:cs="Times New Roman"/>
        </w:rPr>
        <w:t xml:space="preserve">oraz zatankowanie zbiorników. </w:t>
      </w:r>
    </w:p>
    <w:p w:rsidR="00DD2DE7" w:rsidRPr="00DD2DE7" w:rsidRDefault="00DD2DE7" w:rsidP="00DD2DE7">
      <w:pPr>
        <w:spacing w:after="0" w:line="240" w:lineRule="auto"/>
        <w:jc w:val="both"/>
        <w:rPr>
          <w:rFonts w:ascii="Times New Roman" w:hAnsi="Times New Roman" w:cs="Times New Roman"/>
          <w:b/>
        </w:rPr>
      </w:pPr>
    </w:p>
    <w:p w:rsidR="00DD2DE7" w:rsidRPr="00DD2DE7" w:rsidRDefault="00DD2DE7" w:rsidP="00DD2DE7">
      <w:pPr>
        <w:spacing w:after="0" w:line="240" w:lineRule="auto"/>
        <w:jc w:val="center"/>
        <w:rPr>
          <w:rFonts w:ascii="Times New Roman" w:hAnsi="Times New Roman" w:cs="Times New Roman"/>
          <w:b/>
        </w:rPr>
      </w:pPr>
      <w:r w:rsidRPr="00DD2DE7">
        <w:rPr>
          <w:rFonts w:ascii="Times New Roman" w:hAnsi="Times New Roman" w:cs="Times New Roman"/>
          <w:b/>
        </w:rPr>
        <w:t>§ 4</w:t>
      </w:r>
    </w:p>
    <w:p w:rsidR="00DD2DE7" w:rsidRPr="00DD2DE7" w:rsidRDefault="00DD2DE7" w:rsidP="0058762E">
      <w:pPr>
        <w:numPr>
          <w:ilvl w:val="0"/>
          <w:numId w:val="3"/>
        </w:numPr>
        <w:spacing w:after="0" w:line="240" w:lineRule="auto"/>
        <w:contextualSpacing/>
        <w:jc w:val="both"/>
        <w:rPr>
          <w:rFonts w:ascii="Times New Roman" w:hAnsi="Times New Roman" w:cs="Times New Roman"/>
        </w:rPr>
      </w:pPr>
      <w:r w:rsidRPr="00DD2DE7">
        <w:rPr>
          <w:rFonts w:ascii="Times New Roman" w:hAnsi="Times New Roman" w:cs="Times New Roman"/>
        </w:rPr>
        <w:t>Zapłata następować będzie przelewem w ciągu 30 dni od dnia wystawienia faktury po zrealizowaniu dostawy, na rachunek bankowy wskazany przez Wykonawcę. Faktury za dostarczony olej będą wystawiane w następujący sposób:</w:t>
      </w:r>
    </w:p>
    <w:p w:rsidR="00DD2DE7" w:rsidRPr="00DD2DE7" w:rsidRDefault="00DD2DE7" w:rsidP="0058762E">
      <w:pPr>
        <w:numPr>
          <w:ilvl w:val="0"/>
          <w:numId w:val="1"/>
        </w:numPr>
        <w:spacing w:after="0" w:line="240" w:lineRule="auto"/>
        <w:contextualSpacing/>
        <w:jc w:val="both"/>
        <w:rPr>
          <w:rFonts w:ascii="Times New Roman" w:hAnsi="Times New Roman" w:cs="Times New Roman"/>
        </w:rPr>
      </w:pPr>
      <w:r w:rsidRPr="00DD2DE7">
        <w:rPr>
          <w:rFonts w:ascii="Times New Roman" w:hAnsi="Times New Roman" w:cs="Times New Roman"/>
        </w:rPr>
        <w:t xml:space="preserve"> jako nabywca na każdej fakturze widnieć będzie Gmina Rzgów, Plac 500-lecia 22, 95-030 Rzgów,  NIP 728-26-06-012;</w:t>
      </w:r>
    </w:p>
    <w:p w:rsidR="00DD2DE7" w:rsidRPr="00DD2DE7" w:rsidRDefault="00DD2DE7" w:rsidP="0058762E">
      <w:pPr>
        <w:numPr>
          <w:ilvl w:val="0"/>
          <w:numId w:val="1"/>
        </w:numPr>
        <w:spacing w:after="0" w:line="240" w:lineRule="auto"/>
        <w:contextualSpacing/>
        <w:jc w:val="both"/>
        <w:rPr>
          <w:rFonts w:ascii="Times New Roman" w:hAnsi="Times New Roman" w:cs="Times New Roman"/>
        </w:rPr>
      </w:pPr>
      <w:r w:rsidRPr="00DD2DE7">
        <w:rPr>
          <w:rFonts w:ascii="Times New Roman" w:hAnsi="Times New Roman" w:cs="Times New Roman"/>
        </w:rPr>
        <w:t xml:space="preserve"> odbiorca: Szkoła Podstawowa im. Św. Królowej Jadwigi w Kalinie, Tadzin 24, 95-030 Rzgów</w:t>
      </w:r>
    </w:p>
    <w:p w:rsidR="00DD2DE7" w:rsidRPr="00DD2DE7" w:rsidRDefault="00DD2DE7" w:rsidP="0058762E">
      <w:pPr>
        <w:numPr>
          <w:ilvl w:val="0"/>
          <w:numId w:val="3"/>
        </w:numPr>
        <w:spacing w:after="0" w:line="240" w:lineRule="auto"/>
        <w:contextualSpacing/>
        <w:jc w:val="both"/>
        <w:rPr>
          <w:rFonts w:ascii="Times New Roman" w:hAnsi="Times New Roman" w:cs="Times New Roman"/>
        </w:rPr>
      </w:pPr>
      <w:r w:rsidRPr="00DD2DE7">
        <w:rPr>
          <w:rFonts w:ascii="Times New Roman" w:hAnsi="Times New Roman" w:cs="Times New Roman"/>
        </w:rPr>
        <w:t>Do każdej faktury Wykonawca dołączać będzie ponadto:</w:t>
      </w:r>
    </w:p>
    <w:p w:rsidR="00DD2DE7" w:rsidRPr="00DD2DE7" w:rsidRDefault="00DD2DE7" w:rsidP="0058762E">
      <w:pPr>
        <w:numPr>
          <w:ilvl w:val="0"/>
          <w:numId w:val="2"/>
        </w:numPr>
        <w:spacing w:after="0" w:line="240" w:lineRule="auto"/>
        <w:contextualSpacing/>
        <w:jc w:val="both"/>
        <w:rPr>
          <w:rFonts w:ascii="Times New Roman" w:hAnsi="Times New Roman" w:cs="Times New Roman"/>
        </w:rPr>
      </w:pPr>
      <w:r w:rsidRPr="00DD2DE7">
        <w:rPr>
          <w:rFonts w:ascii="Times New Roman" w:hAnsi="Times New Roman" w:cs="Times New Roman"/>
        </w:rPr>
        <w:t xml:space="preserve">rozliczenie wskazujące sposób ustalenia ceny sprzedaży </w:t>
      </w:r>
      <w:smartTag w:uri="urn:schemas-microsoft-com:office:smarttags" w:element="metricconverter">
        <w:smartTagPr>
          <w:attr w:name="ProductID" w:val="1 litra"/>
        </w:smartTagPr>
        <w:r w:rsidRPr="00DD2DE7">
          <w:rPr>
            <w:rFonts w:ascii="Times New Roman" w:hAnsi="Times New Roman" w:cs="Times New Roman"/>
          </w:rPr>
          <w:t>1 litra</w:t>
        </w:r>
      </w:smartTag>
      <w:r w:rsidRPr="00DD2DE7">
        <w:rPr>
          <w:rFonts w:ascii="Times New Roman" w:hAnsi="Times New Roman" w:cs="Times New Roman"/>
        </w:rPr>
        <w:t xml:space="preserve"> oleju;</w:t>
      </w:r>
    </w:p>
    <w:p w:rsidR="00DD2DE7" w:rsidRPr="00DD2DE7" w:rsidRDefault="00DD2DE7" w:rsidP="0058762E">
      <w:pPr>
        <w:numPr>
          <w:ilvl w:val="0"/>
          <w:numId w:val="2"/>
        </w:numPr>
        <w:spacing w:after="0" w:line="240" w:lineRule="auto"/>
        <w:contextualSpacing/>
        <w:jc w:val="both"/>
        <w:rPr>
          <w:rFonts w:ascii="Times New Roman" w:hAnsi="Times New Roman" w:cs="Times New Roman"/>
        </w:rPr>
      </w:pPr>
      <w:r w:rsidRPr="00DD2DE7">
        <w:rPr>
          <w:rFonts w:ascii="Times New Roman" w:hAnsi="Times New Roman" w:cs="Times New Roman"/>
        </w:rPr>
        <w:t>orzeczenie laboratoryjne, o którym mowa § 2  ust 9;</w:t>
      </w:r>
    </w:p>
    <w:p w:rsidR="00DD2DE7" w:rsidRPr="00DD2DE7" w:rsidRDefault="00DD2DE7" w:rsidP="0058762E">
      <w:pPr>
        <w:numPr>
          <w:ilvl w:val="0"/>
          <w:numId w:val="2"/>
        </w:numPr>
        <w:spacing w:after="0" w:line="240" w:lineRule="auto"/>
        <w:contextualSpacing/>
        <w:jc w:val="both"/>
        <w:rPr>
          <w:rFonts w:ascii="Times New Roman" w:hAnsi="Times New Roman" w:cs="Times New Roman"/>
        </w:rPr>
      </w:pPr>
      <w:r w:rsidRPr="00DD2DE7">
        <w:rPr>
          <w:rFonts w:ascii="Times New Roman" w:hAnsi="Times New Roman" w:cs="Times New Roman"/>
        </w:rPr>
        <w:t xml:space="preserve">potwierdzenie dostawy. </w:t>
      </w:r>
    </w:p>
    <w:p w:rsidR="00DD2DE7" w:rsidRPr="00DD2DE7" w:rsidRDefault="00DD2DE7" w:rsidP="00DD2DE7">
      <w:pPr>
        <w:spacing w:after="0" w:line="240" w:lineRule="auto"/>
        <w:contextualSpacing/>
        <w:jc w:val="center"/>
        <w:rPr>
          <w:rFonts w:ascii="Times New Roman" w:hAnsi="Times New Roman" w:cs="Times New Roman"/>
          <w:b/>
        </w:rPr>
      </w:pPr>
    </w:p>
    <w:p w:rsidR="00DD2DE7" w:rsidRPr="00DD2DE7" w:rsidRDefault="00DD2DE7" w:rsidP="00DD2DE7">
      <w:pPr>
        <w:spacing w:after="0" w:line="240" w:lineRule="auto"/>
        <w:jc w:val="center"/>
        <w:rPr>
          <w:rFonts w:ascii="Times New Roman" w:hAnsi="Times New Roman" w:cs="Times New Roman"/>
          <w:b/>
        </w:rPr>
      </w:pPr>
      <w:r w:rsidRPr="00DD2DE7">
        <w:rPr>
          <w:rFonts w:ascii="Times New Roman" w:hAnsi="Times New Roman" w:cs="Times New Roman"/>
          <w:b/>
        </w:rPr>
        <w:t>§ 5</w:t>
      </w:r>
    </w:p>
    <w:p w:rsidR="00DD2DE7" w:rsidRPr="00DD2DE7" w:rsidRDefault="00DD2DE7" w:rsidP="0058762E">
      <w:pPr>
        <w:numPr>
          <w:ilvl w:val="0"/>
          <w:numId w:val="4"/>
        </w:numPr>
        <w:spacing w:after="0" w:line="240" w:lineRule="auto"/>
        <w:contextualSpacing/>
        <w:jc w:val="both"/>
        <w:rPr>
          <w:rFonts w:ascii="Times New Roman" w:hAnsi="Times New Roman" w:cs="Times New Roman"/>
        </w:rPr>
      </w:pPr>
      <w:r w:rsidRPr="00DD2DE7">
        <w:rPr>
          <w:rFonts w:ascii="Times New Roman" w:hAnsi="Times New Roman" w:cs="Times New Roman"/>
        </w:rPr>
        <w:t>Ustala się odpowiedzialność Wykonawcy za niewykonanie lub nienależyte wykonanie umowy poprzez zapłatę kar umownych:</w:t>
      </w:r>
    </w:p>
    <w:p w:rsidR="00DD2DE7" w:rsidRPr="00DD2DE7" w:rsidRDefault="00DD2DE7" w:rsidP="0058762E">
      <w:pPr>
        <w:numPr>
          <w:ilvl w:val="0"/>
          <w:numId w:val="5"/>
        </w:numPr>
        <w:spacing w:after="0" w:line="240" w:lineRule="auto"/>
        <w:contextualSpacing/>
        <w:jc w:val="both"/>
        <w:rPr>
          <w:rFonts w:ascii="Times New Roman" w:hAnsi="Times New Roman" w:cs="Times New Roman"/>
        </w:rPr>
      </w:pPr>
      <w:r w:rsidRPr="00DD2DE7">
        <w:rPr>
          <w:rFonts w:ascii="Times New Roman" w:hAnsi="Times New Roman" w:cs="Times New Roman"/>
        </w:rPr>
        <w:t>w przypadku braku dostawy oleju w terminie lub niedostarczenia w terminie oleju  o parametrach zgodnych z umową w miejsce wadliwego, Wykonawca zapłaci Zamawiającemu karę umowną w wysokości 1 % wartości zamówionej ilości oleju opałowego za każdy rozpoczęty dzień zwłoki obliczonej z zastosowaniem ceny z dnia kiedy miała nastąpić dostawa;</w:t>
      </w:r>
    </w:p>
    <w:p w:rsidR="00DD2DE7" w:rsidRPr="00DD2DE7" w:rsidRDefault="00DD2DE7" w:rsidP="0058762E">
      <w:pPr>
        <w:numPr>
          <w:ilvl w:val="0"/>
          <w:numId w:val="5"/>
        </w:numPr>
        <w:spacing w:after="0" w:line="240" w:lineRule="auto"/>
        <w:contextualSpacing/>
        <w:jc w:val="both"/>
        <w:rPr>
          <w:rFonts w:ascii="Times New Roman" w:hAnsi="Times New Roman" w:cs="Times New Roman"/>
        </w:rPr>
      </w:pPr>
      <w:r w:rsidRPr="00DD2DE7">
        <w:rPr>
          <w:rFonts w:ascii="Times New Roman" w:hAnsi="Times New Roman" w:cs="Times New Roman"/>
        </w:rPr>
        <w:t>w przypadku nieuzasadnionego zerwania umowy przez Wykonawcę lub odstąpienia od umowy przez Zamawiającego z przyczyn dotyczących Wykonawcy, Wykonawca zapłaci Zamawiającemu karę umowną w wysokości 20 % całkowitej planowanej maksymalnej wartości brutto zamówienia obliczonej według ceny obowiązującej na dzień zerwania umowy lub odstąpienia od umowy i ilości oleju określonej w § 1 pkt 1;</w:t>
      </w:r>
    </w:p>
    <w:p w:rsidR="00DD2DE7" w:rsidRPr="00DD2DE7" w:rsidRDefault="00DD2DE7" w:rsidP="0058762E">
      <w:pPr>
        <w:numPr>
          <w:ilvl w:val="0"/>
          <w:numId w:val="5"/>
        </w:numPr>
        <w:spacing w:after="0" w:line="240" w:lineRule="auto"/>
        <w:contextualSpacing/>
        <w:jc w:val="both"/>
        <w:rPr>
          <w:rFonts w:ascii="Times New Roman" w:hAnsi="Times New Roman" w:cs="Times New Roman"/>
        </w:rPr>
      </w:pPr>
      <w:r w:rsidRPr="00DD2DE7">
        <w:rPr>
          <w:rFonts w:ascii="Times New Roman" w:hAnsi="Times New Roman" w:cs="Times New Roman"/>
        </w:rPr>
        <w:t>w przypadku nienależytego wykonania dostawy (np. dostarczony towar nie będzie odpowiadał parametrom technicznym wskazanym w świadectwie jakości-ateście), Wykonawca zapłaci Zamawiającemu karę umowną w wysokości 5% całkowitej planowanej maksymalnej wartości brutto zamówienia obliczonej według ceny obowiązującej na dzień nienależytego wykonania dostawy i ilości oleju określonej  w § 1 ust. 1.</w:t>
      </w:r>
    </w:p>
    <w:p w:rsidR="00DD2DE7" w:rsidRPr="00DD2DE7" w:rsidRDefault="00DD2DE7" w:rsidP="0058762E">
      <w:pPr>
        <w:numPr>
          <w:ilvl w:val="0"/>
          <w:numId w:val="4"/>
        </w:numPr>
        <w:spacing w:after="0" w:line="240" w:lineRule="auto"/>
        <w:contextualSpacing/>
        <w:jc w:val="both"/>
        <w:rPr>
          <w:rFonts w:ascii="Times New Roman" w:hAnsi="Times New Roman" w:cs="Times New Roman"/>
        </w:rPr>
      </w:pPr>
      <w:r w:rsidRPr="00DD2DE7">
        <w:rPr>
          <w:rFonts w:ascii="Times New Roman" w:hAnsi="Times New Roman" w:cs="Times New Roman"/>
        </w:rPr>
        <w:t>Strony ustalają, że kara umowna może być potrącona przez Zamawiającego lub odbiorców, o których mowa w § 4 ust. 1 z najbliższej należności Wykonawcy. W przypadku niewystawienia faktur zapłata kar umownych nastąpi  w terminie 7 dni od dnia otrzymania przez Wykonawcę noty obciążeniowej.</w:t>
      </w:r>
    </w:p>
    <w:p w:rsidR="00DD2DE7" w:rsidRPr="00DD2DE7" w:rsidRDefault="00DD2DE7" w:rsidP="0058762E">
      <w:pPr>
        <w:numPr>
          <w:ilvl w:val="0"/>
          <w:numId w:val="4"/>
        </w:numPr>
        <w:spacing w:after="0" w:line="240" w:lineRule="auto"/>
        <w:contextualSpacing/>
        <w:jc w:val="both"/>
        <w:rPr>
          <w:rFonts w:ascii="Times New Roman" w:hAnsi="Times New Roman" w:cs="Times New Roman"/>
        </w:rPr>
      </w:pPr>
      <w:r w:rsidRPr="00DD2DE7">
        <w:rPr>
          <w:rFonts w:ascii="Times New Roman" w:hAnsi="Times New Roman" w:cs="Times New Roman"/>
        </w:rPr>
        <w:t>Zamawiający w razie zwłoki w wykonaniu zamówienia może wyznaczyć Wykonawcy dodatkowy termin, nie rezygnując z kary umownej.</w:t>
      </w:r>
    </w:p>
    <w:p w:rsidR="00DD2DE7" w:rsidRPr="00DD2DE7" w:rsidRDefault="00DD2DE7" w:rsidP="0058762E">
      <w:pPr>
        <w:numPr>
          <w:ilvl w:val="0"/>
          <w:numId w:val="4"/>
        </w:numPr>
        <w:spacing w:after="0" w:line="240" w:lineRule="auto"/>
        <w:contextualSpacing/>
        <w:jc w:val="both"/>
        <w:rPr>
          <w:rFonts w:ascii="Times New Roman" w:hAnsi="Times New Roman" w:cs="Times New Roman"/>
        </w:rPr>
      </w:pPr>
      <w:r w:rsidRPr="00DD2DE7">
        <w:rPr>
          <w:rFonts w:ascii="Times New Roman" w:hAnsi="Times New Roman" w:cs="Times New Roman"/>
        </w:rPr>
        <w:t xml:space="preserve">Zastrzeżona kara umowna nie wyłącza możliwości dochodzenia przez Zamawiającego odszkodowania uzupełniającego na zasadach ogólnych.  </w:t>
      </w:r>
    </w:p>
    <w:p w:rsidR="00DD2DE7" w:rsidRPr="00DD2DE7" w:rsidRDefault="00DD2DE7" w:rsidP="0058762E">
      <w:pPr>
        <w:numPr>
          <w:ilvl w:val="0"/>
          <w:numId w:val="4"/>
        </w:numPr>
        <w:spacing w:after="0" w:line="240" w:lineRule="auto"/>
        <w:contextualSpacing/>
        <w:jc w:val="both"/>
        <w:rPr>
          <w:rFonts w:ascii="Times New Roman" w:hAnsi="Times New Roman" w:cs="Times New Roman"/>
        </w:rPr>
      </w:pPr>
      <w:r w:rsidRPr="00DD2DE7">
        <w:rPr>
          <w:rFonts w:ascii="Times New Roman" w:hAnsi="Times New Roman" w:cs="Times New Roman"/>
        </w:rPr>
        <w:t>Niezależnie od kar umownych, o których mowa w ust. 1, w przypadku nienależytego wykonania umowy Zamawiający ma prawo odmówić przyjęcia dostawy i jednostronnie rozwiązać umowę bez wypowiedzenia.</w:t>
      </w:r>
    </w:p>
    <w:p w:rsidR="00DD2DE7" w:rsidRPr="00DD2DE7" w:rsidRDefault="00DD2DE7" w:rsidP="0058762E">
      <w:pPr>
        <w:numPr>
          <w:ilvl w:val="0"/>
          <w:numId w:val="4"/>
        </w:numPr>
        <w:spacing w:after="0" w:line="240" w:lineRule="auto"/>
        <w:contextualSpacing/>
        <w:jc w:val="both"/>
        <w:rPr>
          <w:rFonts w:ascii="Times New Roman" w:hAnsi="Times New Roman" w:cs="Times New Roman"/>
        </w:rPr>
      </w:pPr>
      <w:r w:rsidRPr="00DD2DE7">
        <w:rPr>
          <w:rFonts w:ascii="Times New Roman" w:hAnsi="Times New Roman" w:cs="Times New Roman"/>
        </w:rPr>
        <w:t>Zamawiający może odstąpić od umowy, jeżeli Wykonawca realizuje zamówienia ze zwłoką, zaniechał lub dostarcza olej o parametrach niespełniających wymagań określonych w § 1 ust. 3.</w:t>
      </w:r>
    </w:p>
    <w:p w:rsidR="00DD2DE7" w:rsidRPr="00DD2DE7" w:rsidRDefault="00DD2DE7" w:rsidP="0058762E">
      <w:pPr>
        <w:numPr>
          <w:ilvl w:val="0"/>
          <w:numId w:val="4"/>
        </w:numPr>
        <w:spacing w:after="0" w:line="240" w:lineRule="auto"/>
        <w:contextualSpacing/>
        <w:jc w:val="both"/>
        <w:rPr>
          <w:rFonts w:ascii="Times New Roman" w:hAnsi="Times New Roman" w:cs="Times New Roman"/>
        </w:rPr>
      </w:pPr>
      <w:r w:rsidRPr="00DD2DE7">
        <w:rPr>
          <w:rFonts w:ascii="Times New Roman" w:hAnsi="Times New Roman" w:cs="Times New Roman"/>
        </w:rPr>
        <w:lastRenderedPageBreak/>
        <w:t xml:space="preserve">Wykonawcy nie przysługuje odszkodowanie za odstąpienie Zamawiającego od umowy  z winy Wykonawcy. </w:t>
      </w:r>
    </w:p>
    <w:p w:rsidR="00DD2DE7" w:rsidRPr="00DD2DE7" w:rsidRDefault="00DD2DE7" w:rsidP="00DD2DE7">
      <w:pPr>
        <w:spacing w:after="0" w:line="240" w:lineRule="auto"/>
        <w:contextualSpacing/>
        <w:jc w:val="both"/>
        <w:rPr>
          <w:rFonts w:ascii="Times New Roman" w:hAnsi="Times New Roman" w:cs="Times New Roman"/>
          <w:b/>
        </w:rPr>
      </w:pPr>
    </w:p>
    <w:p w:rsidR="00DD2DE7" w:rsidRPr="00DD2DE7" w:rsidRDefault="00DD2DE7" w:rsidP="00DD2DE7">
      <w:pPr>
        <w:spacing w:after="0" w:line="240" w:lineRule="auto"/>
        <w:jc w:val="center"/>
        <w:rPr>
          <w:rFonts w:ascii="Times New Roman" w:hAnsi="Times New Roman" w:cs="Times New Roman"/>
          <w:b/>
        </w:rPr>
      </w:pPr>
      <w:r w:rsidRPr="00DD2DE7">
        <w:rPr>
          <w:rFonts w:ascii="Times New Roman" w:hAnsi="Times New Roman" w:cs="Times New Roman"/>
          <w:b/>
        </w:rPr>
        <w:t>§ 6</w:t>
      </w:r>
    </w:p>
    <w:p w:rsidR="00DD2DE7" w:rsidRPr="00DD2DE7" w:rsidRDefault="00DD2DE7" w:rsidP="0058762E">
      <w:pPr>
        <w:numPr>
          <w:ilvl w:val="0"/>
          <w:numId w:val="6"/>
        </w:numPr>
        <w:spacing w:after="0" w:line="240" w:lineRule="auto"/>
        <w:contextualSpacing/>
        <w:jc w:val="both"/>
        <w:rPr>
          <w:rFonts w:ascii="Times New Roman" w:hAnsi="Times New Roman" w:cs="Times New Roman"/>
        </w:rPr>
      </w:pPr>
      <w:r w:rsidRPr="00DD2DE7">
        <w:rPr>
          <w:rFonts w:ascii="Times New Roman" w:hAnsi="Times New Roman" w:cs="Times New Roman"/>
        </w:rPr>
        <w:t>Wszelkie zmiany i uzupełnienia treści niniejszej umowy, wymagają aneksu sporządzonego z zachowaniem formy pisemnej pod rygorem nieważności.</w:t>
      </w:r>
    </w:p>
    <w:p w:rsidR="00DD2DE7" w:rsidRPr="00DD2DE7" w:rsidRDefault="00DD2DE7" w:rsidP="0058762E">
      <w:pPr>
        <w:numPr>
          <w:ilvl w:val="0"/>
          <w:numId w:val="6"/>
        </w:numPr>
        <w:spacing w:after="0" w:line="240" w:lineRule="auto"/>
        <w:contextualSpacing/>
        <w:jc w:val="both"/>
        <w:rPr>
          <w:rFonts w:ascii="Times New Roman" w:hAnsi="Times New Roman" w:cs="Times New Roman"/>
        </w:rPr>
      </w:pPr>
      <w:r w:rsidRPr="00DD2DE7">
        <w:rPr>
          <w:rFonts w:ascii="Times New Roman" w:hAnsi="Times New Roman" w:cs="Times New Roman"/>
        </w:rPr>
        <w:t xml:space="preserve">Zamawiający zgodnie z art. 144 ustawy PZP przewiduje możliwość dokonania zmian istotnych postanowień zawartej umowy w stosunku do treści oferty na podstawie, której dokonano wyboru Wykonawcy, tj.: </w:t>
      </w:r>
    </w:p>
    <w:p w:rsidR="00DD2DE7" w:rsidRPr="00DD2DE7" w:rsidRDefault="00DD2DE7" w:rsidP="0058762E">
      <w:pPr>
        <w:numPr>
          <w:ilvl w:val="0"/>
          <w:numId w:val="7"/>
        </w:numPr>
        <w:spacing w:after="0" w:line="240" w:lineRule="auto"/>
        <w:contextualSpacing/>
        <w:jc w:val="both"/>
        <w:rPr>
          <w:rFonts w:ascii="Times New Roman" w:hAnsi="Times New Roman" w:cs="Times New Roman"/>
        </w:rPr>
      </w:pPr>
      <w:r w:rsidRPr="00DD2DE7">
        <w:rPr>
          <w:rFonts w:ascii="Times New Roman" w:hAnsi="Times New Roman" w:cs="Times New Roman"/>
        </w:rPr>
        <w:t>zmianie może ulec wysokość wynagrodzenia w przypadku zmiany w okresie obowiązywania umowy stawki podatku VAT (wartość netto pozostaje bez zmian);</w:t>
      </w:r>
    </w:p>
    <w:p w:rsidR="00DD2DE7" w:rsidRPr="00DD2DE7" w:rsidRDefault="00DD2DE7" w:rsidP="0058762E">
      <w:pPr>
        <w:numPr>
          <w:ilvl w:val="0"/>
          <w:numId w:val="7"/>
        </w:numPr>
        <w:spacing w:after="0" w:line="240" w:lineRule="auto"/>
        <w:contextualSpacing/>
        <w:jc w:val="both"/>
        <w:rPr>
          <w:rFonts w:ascii="Times New Roman" w:hAnsi="Times New Roman" w:cs="Times New Roman"/>
        </w:rPr>
      </w:pPr>
      <w:r w:rsidRPr="00DD2DE7">
        <w:rPr>
          <w:rFonts w:ascii="Times New Roman" w:hAnsi="Times New Roman" w:cs="Times New Roman"/>
        </w:rPr>
        <w:t>ograniczenia – zmniejszenie  ilości zamówionego oleju opałowego w stosunku do ilości określonych w § 1 ust. 1</w:t>
      </w:r>
      <w:r w:rsidRPr="00DD2DE7">
        <w:rPr>
          <w:rFonts w:ascii="Times New Roman" w:hAnsi="Times New Roman" w:cs="Times New Roman"/>
          <w:color w:val="FF0000"/>
        </w:rPr>
        <w:t xml:space="preserve"> </w:t>
      </w:r>
      <w:r w:rsidRPr="00DD2DE7">
        <w:rPr>
          <w:rFonts w:ascii="Times New Roman" w:hAnsi="Times New Roman" w:cs="Times New Roman"/>
        </w:rPr>
        <w:t>w przypadku wystąpienia wyjątkowo korzystnych warunków atmosferycznych w okresie grzewczym,  tj. utrzymujących się temperatur powietrza powyżej 0</w:t>
      </w:r>
      <w:r w:rsidRPr="00DD2DE7">
        <w:rPr>
          <w:rFonts w:ascii="Times New Roman" w:hAnsi="Times New Roman" w:cs="Times New Roman"/>
          <w:vertAlign w:val="superscript"/>
        </w:rPr>
        <w:t>0</w:t>
      </w:r>
      <w:r w:rsidRPr="00DD2DE7">
        <w:rPr>
          <w:rFonts w:ascii="Times New Roman" w:hAnsi="Times New Roman" w:cs="Times New Roman"/>
        </w:rPr>
        <w:t>C przez okres powyżej 5 dni.  W przypadku zakupu mniejszej ilości oleju opałowego Zamawiający zapłaci Wykonawcy wynagrodzenie odpowiadające ilości zakupionego oleju za cenę jednostkową ustaloną zgodnie z zapisami SIWZ oraz w wysokości wskaźnika podanego w ofercie, służącego do obliczania ceny oleju w trakcie realizacji zamówienia oraz w terminie realizacji umowy, o którym mowa w §  2 ust. 1;</w:t>
      </w:r>
    </w:p>
    <w:p w:rsidR="00DD2DE7" w:rsidRPr="00DD2DE7" w:rsidRDefault="00DD2DE7" w:rsidP="0058762E">
      <w:pPr>
        <w:numPr>
          <w:ilvl w:val="0"/>
          <w:numId w:val="7"/>
        </w:numPr>
        <w:spacing w:after="0" w:line="240" w:lineRule="auto"/>
        <w:contextualSpacing/>
        <w:jc w:val="both"/>
        <w:rPr>
          <w:rFonts w:ascii="Times New Roman" w:hAnsi="Times New Roman" w:cs="Times New Roman"/>
        </w:rPr>
      </w:pPr>
      <w:r w:rsidRPr="00DD2DE7">
        <w:rPr>
          <w:rFonts w:ascii="Times New Roman" w:hAnsi="Times New Roman" w:cs="Times New Roman"/>
        </w:rPr>
        <w:t>wystąpienia konieczności zmian, korzystnych dla Zamawiającego, bez których nie byłoby możliwe prawidłowe wykonanie przedmiotu umowy;</w:t>
      </w:r>
    </w:p>
    <w:p w:rsidR="00DD2DE7" w:rsidRPr="00DD2DE7" w:rsidRDefault="00DD2DE7" w:rsidP="0058762E">
      <w:pPr>
        <w:numPr>
          <w:ilvl w:val="0"/>
          <w:numId w:val="7"/>
        </w:numPr>
        <w:spacing w:after="0" w:line="240" w:lineRule="auto"/>
        <w:contextualSpacing/>
        <w:jc w:val="both"/>
        <w:rPr>
          <w:rFonts w:ascii="Times New Roman" w:hAnsi="Times New Roman" w:cs="Times New Roman"/>
        </w:rPr>
      </w:pPr>
      <w:r w:rsidRPr="00DD2DE7">
        <w:rPr>
          <w:rFonts w:ascii="Times New Roman" w:hAnsi="Times New Roman" w:cs="Times New Roman"/>
        </w:rPr>
        <w:t>w przypadku wystąpienia zmiany przepisów prawnych istotnych dla realizacji zamówienia między innymi mających wpływ na zakres lub termin wykonania umowy;</w:t>
      </w:r>
    </w:p>
    <w:p w:rsidR="00DD2DE7" w:rsidRPr="00DD2DE7" w:rsidRDefault="00DD2DE7" w:rsidP="0058762E">
      <w:pPr>
        <w:numPr>
          <w:ilvl w:val="0"/>
          <w:numId w:val="7"/>
        </w:numPr>
        <w:spacing w:after="0" w:line="240" w:lineRule="auto"/>
        <w:contextualSpacing/>
        <w:jc w:val="both"/>
        <w:rPr>
          <w:rFonts w:ascii="Times New Roman" w:hAnsi="Times New Roman" w:cs="Times New Roman"/>
        </w:rPr>
      </w:pPr>
      <w:r w:rsidRPr="00DD2DE7">
        <w:rPr>
          <w:rFonts w:ascii="Times New Roman" w:hAnsi="Times New Roman" w:cs="Times New Roman"/>
        </w:rPr>
        <w:t>wejścia w życie regulacji prawnych po dacie zawarcia umowy wywołujących potrzebę jej zmiany;</w:t>
      </w:r>
    </w:p>
    <w:p w:rsidR="00DD2DE7" w:rsidRPr="00DD2DE7" w:rsidRDefault="00DD2DE7" w:rsidP="0058762E">
      <w:pPr>
        <w:numPr>
          <w:ilvl w:val="0"/>
          <w:numId w:val="7"/>
        </w:numPr>
        <w:spacing w:after="0" w:line="240" w:lineRule="auto"/>
        <w:contextualSpacing/>
        <w:jc w:val="both"/>
        <w:rPr>
          <w:rFonts w:ascii="Times New Roman" w:hAnsi="Times New Roman" w:cs="Times New Roman"/>
        </w:rPr>
      </w:pPr>
      <w:r w:rsidRPr="00DD2DE7">
        <w:rPr>
          <w:rFonts w:ascii="Times New Roman" w:hAnsi="Times New Roman" w:cs="Times New Roman"/>
        </w:rPr>
        <w:t xml:space="preserve">wystąpienia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  </w:t>
      </w:r>
    </w:p>
    <w:p w:rsidR="00DD2DE7" w:rsidRPr="00DD2DE7" w:rsidRDefault="00DD2DE7" w:rsidP="00DD2DE7">
      <w:pPr>
        <w:spacing w:after="0" w:line="240" w:lineRule="auto"/>
        <w:jc w:val="both"/>
        <w:rPr>
          <w:rFonts w:ascii="Times New Roman" w:hAnsi="Times New Roman" w:cs="Times New Roman"/>
          <w:b/>
        </w:rPr>
      </w:pPr>
    </w:p>
    <w:p w:rsidR="00DD2DE7" w:rsidRPr="00DD2DE7" w:rsidRDefault="00DD2DE7" w:rsidP="00DD2DE7">
      <w:pPr>
        <w:spacing w:after="0" w:line="240" w:lineRule="auto"/>
        <w:jc w:val="center"/>
        <w:rPr>
          <w:rFonts w:ascii="Times New Roman" w:hAnsi="Times New Roman" w:cs="Times New Roman"/>
          <w:b/>
        </w:rPr>
      </w:pPr>
      <w:r w:rsidRPr="00DD2DE7">
        <w:rPr>
          <w:rFonts w:ascii="Times New Roman" w:hAnsi="Times New Roman" w:cs="Times New Roman"/>
          <w:b/>
        </w:rPr>
        <w:t>§ 7</w:t>
      </w:r>
    </w:p>
    <w:p w:rsidR="00DD2DE7" w:rsidRPr="00DD2DE7" w:rsidRDefault="00DD2DE7" w:rsidP="0058762E">
      <w:pPr>
        <w:numPr>
          <w:ilvl w:val="0"/>
          <w:numId w:val="10"/>
        </w:numPr>
        <w:spacing w:after="0" w:line="240" w:lineRule="auto"/>
        <w:contextualSpacing/>
        <w:jc w:val="both"/>
        <w:rPr>
          <w:rFonts w:ascii="Times New Roman" w:hAnsi="Times New Roman" w:cs="Times New Roman"/>
        </w:rPr>
      </w:pPr>
      <w:r w:rsidRPr="00DD2DE7">
        <w:rPr>
          <w:rFonts w:ascii="Times New Roman" w:hAnsi="Times New Roman" w:cs="Times New Roman"/>
        </w:rPr>
        <w:t xml:space="preserve">Zamawiającemu przysługuje prawo do odstąpienia od niniejszej umowy w terminie 30 dni od powzięcia wiadomości o wystąpieniu jednej z następujących okoliczności: </w:t>
      </w:r>
    </w:p>
    <w:p w:rsidR="00DD2DE7" w:rsidRPr="00DD2DE7" w:rsidRDefault="00DD2DE7" w:rsidP="0058762E">
      <w:pPr>
        <w:numPr>
          <w:ilvl w:val="0"/>
          <w:numId w:val="8"/>
        </w:numPr>
        <w:spacing w:after="0" w:line="240" w:lineRule="auto"/>
        <w:contextualSpacing/>
        <w:jc w:val="both"/>
        <w:rPr>
          <w:rFonts w:ascii="Times New Roman" w:hAnsi="Times New Roman" w:cs="Times New Roman"/>
        </w:rPr>
      </w:pPr>
      <w:r w:rsidRPr="00DD2DE7">
        <w:rPr>
          <w:rFonts w:ascii="Times New Roman" w:hAnsi="Times New Roman" w:cs="Times New Roman"/>
        </w:rPr>
        <w:t>gdy została ogłoszona likwidacja przedsiębiorstwa Wykonawcy, lub wykreślenie go z rejestru,</w:t>
      </w:r>
    </w:p>
    <w:p w:rsidR="00DD2DE7" w:rsidRPr="00DD2DE7" w:rsidRDefault="00DD2DE7" w:rsidP="0058762E">
      <w:pPr>
        <w:numPr>
          <w:ilvl w:val="0"/>
          <w:numId w:val="8"/>
        </w:numPr>
        <w:spacing w:after="0" w:line="240" w:lineRule="auto"/>
        <w:contextualSpacing/>
        <w:jc w:val="both"/>
        <w:rPr>
          <w:rFonts w:ascii="Times New Roman" w:hAnsi="Times New Roman" w:cs="Times New Roman"/>
        </w:rPr>
      </w:pPr>
      <w:r w:rsidRPr="00DD2DE7">
        <w:rPr>
          <w:rFonts w:ascii="Times New Roman" w:hAnsi="Times New Roman" w:cs="Times New Roman"/>
        </w:rPr>
        <w:t>gdy Wykonawca zostanie pozbawiony koncesji wydanej przez Prezesa Urzędu Regulacji Energetyki zezwalającej na prowadzenie działalności gospodarczej i polegającej na hurtowym albo detalicznym handlu paliwami,</w:t>
      </w:r>
    </w:p>
    <w:p w:rsidR="00DD2DE7" w:rsidRPr="00DD2DE7" w:rsidRDefault="00DD2DE7" w:rsidP="0058762E">
      <w:pPr>
        <w:numPr>
          <w:ilvl w:val="0"/>
          <w:numId w:val="8"/>
        </w:numPr>
        <w:spacing w:after="0" w:line="240" w:lineRule="auto"/>
        <w:contextualSpacing/>
        <w:jc w:val="both"/>
        <w:rPr>
          <w:rFonts w:ascii="Times New Roman" w:hAnsi="Times New Roman" w:cs="Times New Roman"/>
        </w:rPr>
      </w:pPr>
      <w:r w:rsidRPr="00DD2DE7">
        <w:rPr>
          <w:rFonts w:ascii="Times New Roman" w:hAnsi="Times New Roman" w:cs="Times New Roman"/>
        </w:rPr>
        <w:t xml:space="preserve">z przyczyn leżących po stronie Wykonawcy, w szczególności: </w:t>
      </w:r>
    </w:p>
    <w:p w:rsidR="00DD2DE7" w:rsidRPr="00DD2DE7" w:rsidRDefault="00DD2DE7" w:rsidP="0058762E">
      <w:pPr>
        <w:numPr>
          <w:ilvl w:val="0"/>
          <w:numId w:val="9"/>
        </w:numPr>
        <w:spacing w:after="0" w:line="240" w:lineRule="auto"/>
        <w:contextualSpacing/>
        <w:jc w:val="both"/>
        <w:rPr>
          <w:rFonts w:ascii="Times New Roman" w:hAnsi="Times New Roman" w:cs="Times New Roman"/>
        </w:rPr>
      </w:pPr>
      <w:r w:rsidRPr="00DD2DE7">
        <w:rPr>
          <w:rFonts w:ascii="Times New Roman" w:hAnsi="Times New Roman" w:cs="Times New Roman"/>
        </w:rPr>
        <w:t xml:space="preserve">gdy Wykonawca opóźnia się z dostawą zamówionej partii oleju opałowego co najmniej 5 dni w stosunku do terminu określonego w § 2 ust. 1 umowy, </w:t>
      </w:r>
    </w:p>
    <w:p w:rsidR="00DD2DE7" w:rsidRPr="00DD2DE7" w:rsidRDefault="00DD2DE7" w:rsidP="0058762E">
      <w:pPr>
        <w:numPr>
          <w:ilvl w:val="0"/>
          <w:numId w:val="9"/>
        </w:numPr>
        <w:spacing w:after="0" w:line="240" w:lineRule="auto"/>
        <w:contextualSpacing/>
        <w:jc w:val="both"/>
        <w:rPr>
          <w:rFonts w:ascii="Times New Roman" w:hAnsi="Times New Roman" w:cs="Times New Roman"/>
        </w:rPr>
      </w:pPr>
      <w:r w:rsidRPr="00DD2DE7">
        <w:rPr>
          <w:rFonts w:ascii="Times New Roman" w:hAnsi="Times New Roman" w:cs="Times New Roman"/>
        </w:rPr>
        <w:t>Wykonawca nie realizuje przedmiotu umowy zgodnie z umową lub nienależycie wykonuje swoje zobowiązania umowne.</w:t>
      </w:r>
    </w:p>
    <w:p w:rsidR="00DD2DE7" w:rsidRPr="00DD2DE7" w:rsidRDefault="00DD2DE7" w:rsidP="0058762E">
      <w:pPr>
        <w:numPr>
          <w:ilvl w:val="0"/>
          <w:numId w:val="10"/>
        </w:numPr>
        <w:spacing w:after="0" w:line="240" w:lineRule="auto"/>
        <w:contextualSpacing/>
        <w:jc w:val="both"/>
        <w:rPr>
          <w:rFonts w:ascii="Times New Roman" w:hAnsi="Times New Roman" w:cs="Times New Roman"/>
        </w:rPr>
      </w:pPr>
      <w:r w:rsidRPr="00DD2DE7">
        <w:rPr>
          <w:rFonts w:ascii="Times New Roman" w:hAnsi="Times New Roman" w:cs="Times New Roman"/>
        </w:rPr>
        <w:t xml:space="preserve">Odstąpienie Zamawiającego od umowy, z przyczyn określonych w § 8 ust. 1 umowy, nie stanowi podstawy dochodzenia przez Wykonawcę jakichkolwiek roszczeń Wykonawcy w stosunku do Zamawiającego.  </w:t>
      </w:r>
    </w:p>
    <w:p w:rsidR="00DD2DE7" w:rsidRPr="00DD2DE7" w:rsidRDefault="00DD2DE7" w:rsidP="00DD2DE7">
      <w:pPr>
        <w:spacing w:after="0" w:line="240" w:lineRule="auto"/>
        <w:contextualSpacing/>
        <w:jc w:val="both"/>
        <w:rPr>
          <w:rFonts w:ascii="Times New Roman" w:hAnsi="Times New Roman" w:cs="Times New Roman"/>
          <w:b/>
        </w:rPr>
      </w:pPr>
    </w:p>
    <w:p w:rsidR="00DD2DE7" w:rsidRPr="00DD2DE7" w:rsidRDefault="00DD2DE7" w:rsidP="00DD2DE7">
      <w:pPr>
        <w:spacing w:after="0" w:line="240" w:lineRule="auto"/>
        <w:jc w:val="center"/>
        <w:rPr>
          <w:rFonts w:ascii="Times New Roman" w:hAnsi="Times New Roman" w:cs="Times New Roman"/>
          <w:b/>
        </w:rPr>
      </w:pPr>
      <w:r w:rsidRPr="00DD2DE7">
        <w:rPr>
          <w:rFonts w:ascii="Times New Roman" w:hAnsi="Times New Roman" w:cs="Times New Roman"/>
          <w:b/>
        </w:rPr>
        <w:t>§ 8</w:t>
      </w:r>
    </w:p>
    <w:p w:rsidR="00DD2DE7" w:rsidRPr="00DD2DE7" w:rsidRDefault="00DD2DE7" w:rsidP="0058762E">
      <w:pPr>
        <w:numPr>
          <w:ilvl w:val="0"/>
          <w:numId w:val="11"/>
        </w:numPr>
        <w:spacing w:after="0" w:line="240" w:lineRule="auto"/>
        <w:contextualSpacing/>
        <w:jc w:val="both"/>
        <w:rPr>
          <w:rFonts w:ascii="Times New Roman" w:hAnsi="Times New Roman" w:cs="Times New Roman"/>
        </w:rPr>
      </w:pPr>
      <w:r w:rsidRPr="00DD2DE7">
        <w:rPr>
          <w:rFonts w:ascii="Times New Roman" w:hAnsi="Times New Roman" w:cs="Times New Roman"/>
        </w:rPr>
        <w:t xml:space="preserve">Wszelkie zawiadomienia, korespondencja oraz dokumentacja przekazywana w związku z niniejszą umową między stronami będzie sporządzana na piśmie i podpisana przez stronę zawiadamiającą. Zawiadomienia mogą być przesyłane faksem, doręczane osobiście, przesyłane kurierem, pocztą lub drogą elektroniczną.  </w:t>
      </w:r>
    </w:p>
    <w:p w:rsidR="00DD2DE7" w:rsidRPr="00DD2DE7" w:rsidRDefault="00DD2DE7" w:rsidP="0058762E">
      <w:pPr>
        <w:numPr>
          <w:ilvl w:val="0"/>
          <w:numId w:val="11"/>
        </w:numPr>
        <w:spacing w:after="0" w:line="240" w:lineRule="auto"/>
        <w:contextualSpacing/>
        <w:jc w:val="both"/>
        <w:rPr>
          <w:rFonts w:ascii="Times New Roman" w:hAnsi="Times New Roman" w:cs="Times New Roman"/>
        </w:rPr>
      </w:pPr>
      <w:r w:rsidRPr="00DD2DE7">
        <w:rPr>
          <w:rFonts w:ascii="Times New Roman" w:hAnsi="Times New Roman" w:cs="Times New Roman"/>
        </w:rPr>
        <w:t xml:space="preserve">Zawiadomienia będą wysyłane na adres Zamawiającego, adres poczty elektronicznej i numer faksu podany w SIWZ. Każda ze stron zobowiązana jest do informowania drugiej strony o każdej zmianie miejsca zamieszkania, siedziby, adresu poczty elektronicznej lub numeru faksu. Jeżeli strona nie powiadomiła o zmianie miejsca zamieszkania, siedziby, adresu poczty elektronicznej lub numeru </w:t>
      </w:r>
      <w:r w:rsidRPr="00DD2DE7">
        <w:rPr>
          <w:rFonts w:ascii="Times New Roman" w:hAnsi="Times New Roman" w:cs="Times New Roman"/>
        </w:rPr>
        <w:lastRenderedPageBreak/>
        <w:t xml:space="preserve">faksu, zawiadomienia wysłane na ostatni znany adres zamieszkania, siedziby, adresu poczty elektronicznej lub numer faksu, strony uznają za doręczone.  </w:t>
      </w:r>
    </w:p>
    <w:p w:rsidR="00DD2DE7" w:rsidRPr="00DD2DE7" w:rsidRDefault="00DD2DE7" w:rsidP="0058762E">
      <w:pPr>
        <w:numPr>
          <w:ilvl w:val="0"/>
          <w:numId w:val="11"/>
        </w:numPr>
        <w:spacing w:after="0" w:line="240" w:lineRule="auto"/>
        <w:contextualSpacing/>
        <w:jc w:val="both"/>
        <w:rPr>
          <w:rFonts w:ascii="Times New Roman" w:hAnsi="Times New Roman" w:cs="Times New Roman"/>
        </w:rPr>
      </w:pPr>
      <w:r w:rsidRPr="00DD2DE7">
        <w:rPr>
          <w:rFonts w:ascii="Times New Roman" w:hAnsi="Times New Roman" w:cs="Times New Roman"/>
        </w:rPr>
        <w:t xml:space="preserve">Powiadamianie każdej ze stron umowy jest ważne tylko wtedy, kiedy odbywa się na piśmie. Powiadomienie będzie ważne tylko wtedy, kiedy zostanie doręczone adresatowi.  </w:t>
      </w:r>
    </w:p>
    <w:p w:rsidR="00DD2DE7" w:rsidRPr="00DD2DE7" w:rsidRDefault="00DD2DE7" w:rsidP="0058762E">
      <w:pPr>
        <w:numPr>
          <w:ilvl w:val="0"/>
          <w:numId w:val="11"/>
        </w:numPr>
        <w:spacing w:after="0" w:line="240" w:lineRule="auto"/>
        <w:contextualSpacing/>
        <w:jc w:val="both"/>
        <w:rPr>
          <w:rFonts w:ascii="Times New Roman" w:hAnsi="Times New Roman" w:cs="Times New Roman"/>
        </w:rPr>
      </w:pPr>
      <w:r w:rsidRPr="00DD2DE7">
        <w:rPr>
          <w:rFonts w:ascii="Times New Roman" w:hAnsi="Times New Roman" w:cs="Times New Roman"/>
        </w:rPr>
        <w:t xml:space="preserve">Wszelkie spory wynikłe w związku z realizacją umowy, strony zobowiązują się rozwiązywać w drodze wspólnych negocjacji, a przypadku niemożności ustalenia kompromisu rozstrzygane będą przez właściwy rzeczowo sąd dla siedziby Zamawiającego.  </w:t>
      </w:r>
    </w:p>
    <w:p w:rsidR="00DD2DE7" w:rsidRPr="00DD2DE7" w:rsidRDefault="00DD2DE7" w:rsidP="0058762E">
      <w:pPr>
        <w:numPr>
          <w:ilvl w:val="0"/>
          <w:numId w:val="11"/>
        </w:numPr>
        <w:spacing w:after="0" w:line="240" w:lineRule="auto"/>
        <w:contextualSpacing/>
        <w:jc w:val="both"/>
        <w:rPr>
          <w:rFonts w:ascii="Times New Roman" w:hAnsi="Times New Roman" w:cs="Times New Roman"/>
        </w:rPr>
      </w:pPr>
      <w:r w:rsidRPr="00DD2DE7">
        <w:rPr>
          <w:rFonts w:ascii="Times New Roman" w:hAnsi="Times New Roman" w:cs="Times New Roman"/>
        </w:rPr>
        <w:t xml:space="preserve">W sprawach nieuregulowanych niniejszą umową będą miały zastosowanie przepisy Kodeksu cywilnego oraz ustawy Prawo zamówień publicznych.  </w:t>
      </w:r>
    </w:p>
    <w:p w:rsidR="00DD2DE7" w:rsidRPr="00DD2DE7" w:rsidRDefault="00DD2DE7" w:rsidP="0058762E">
      <w:pPr>
        <w:numPr>
          <w:ilvl w:val="0"/>
          <w:numId w:val="11"/>
        </w:numPr>
        <w:spacing w:after="0" w:line="240" w:lineRule="auto"/>
        <w:contextualSpacing/>
        <w:jc w:val="both"/>
        <w:rPr>
          <w:rFonts w:ascii="Times New Roman" w:hAnsi="Times New Roman" w:cs="Times New Roman"/>
        </w:rPr>
      </w:pPr>
      <w:r w:rsidRPr="00DD2DE7">
        <w:rPr>
          <w:rFonts w:ascii="Times New Roman" w:hAnsi="Times New Roman" w:cs="Times New Roman"/>
        </w:rPr>
        <w:t xml:space="preserve">Załącznikami do umowy stanowiącymi jej integralną część są oferta Wykonawcy i SIWZ z załącznikami. </w:t>
      </w:r>
    </w:p>
    <w:p w:rsidR="00DD2DE7" w:rsidRPr="00DD2DE7" w:rsidRDefault="00DD2DE7" w:rsidP="0058762E">
      <w:pPr>
        <w:numPr>
          <w:ilvl w:val="0"/>
          <w:numId w:val="11"/>
        </w:numPr>
        <w:spacing w:after="0" w:line="240" w:lineRule="auto"/>
        <w:contextualSpacing/>
        <w:jc w:val="both"/>
        <w:rPr>
          <w:rFonts w:ascii="Times New Roman" w:hAnsi="Times New Roman" w:cs="Times New Roman"/>
        </w:rPr>
      </w:pPr>
      <w:r w:rsidRPr="00DD2DE7">
        <w:rPr>
          <w:rFonts w:ascii="Times New Roman" w:hAnsi="Times New Roman" w:cs="Times New Roman"/>
        </w:rPr>
        <w:t xml:space="preserve">Umowę sporządzono w trzech jednobrzmiących egzemplarzach, z których dwa egzemplarze otrzymuje Zamawiający, a jeden Wykonawca.   </w:t>
      </w:r>
    </w:p>
    <w:p w:rsidR="00DD2DE7" w:rsidRPr="00DD2DE7" w:rsidRDefault="00DD2DE7" w:rsidP="00DD2DE7">
      <w:pPr>
        <w:spacing w:after="0" w:line="240" w:lineRule="auto"/>
        <w:jc w:val="both"/>
        <w:rPr>
          <w:rFonts w:ascii="Times New Roman" w:hAnsi="Times New Roman" w:cs="Times New Roman"/>
        </w:rPr>
      </w:pPr>
    </w:p>
    <w:p w:rsidR="00DD2DE7" w:rsidRPr="00DD2DE7" w:rsidRDefault="00DD2DE7" w:rsidP="00DD2DE7">
      <w:pPr>
        <w:spacing w:after="0" w:line="240" w:lineRule="auto"/>
        <w:jc w:val="both"/>
        <w:rPr>
          <w:rFonts w:ascii="Times New Roman" w:hAnsi="Times New Roman" w:cs="Times New Roman"/>
        </w:rPr>
      </w:pPr>
    </w:p>
    <w:p w:rsidR="00DD2DE7" w:rsidRPr="00DD2DE7" w:rsidRDefault="00DD2DE7" w:rsidP="005C4880">
      <w:pPr>
        <w:spacing w:after="0" w:line="240" w:lineRule="auto"/>
        <w:jc w:val="both"/>
        <w:rPr>
          <w:rFonts w:ascii="Times New Roman" w:hAnsi="Times New Roman" w:cs="Times New Roman"/>
        </w:rPr>
      </w:pPr>
      <w:r w:rsidRPr="00DD2DE7">
        <w:rPr>
          <w:rFonts w:ascii="Times New Roman" w:hAnsi="Times New Roman" w:cs="Times New Roman"/>
        </w:rPr>
        <w:t xml:space="preserve"> WYKONAWCA:                                                                                                          ZAMAWIAJĄCY</w:t>
      </w: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bookmarkEnd w:id="0"/>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p w:rsidR="00DD2DE7" w:rsidRPr="00DD2DE7" w:rsidRDefault="00DD2DE7" w:rsidP="00DD2DE7">
      <w:pPr>
        <w:spacing w:after="0" w:line="240" w:lineRule="auto"/>
        <w:contextualSpacing/>
        <w:rPr>
          <w:rFonts w:ascii="Times New Roman" w:hAnsi="Times New Roman" w:cs="Times New Roman"/>
        </w:rPr>
      </w:pPr>
    </w:p>
    <w:sectPr w:rsidR="00DD2DE7" w:rsidRPr="00DD2DE7">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512379"/>
      <w:docPartObj>
        <w:docPartGallery w:val="Page Numbers (Bottom of Page)"/>
        <w:docPartUnique/>
      </w:docPartObj>
    </w:sdtPr>
    <w:sdtEndPr/>
    <w:sdtContent>
      <w:p w:rsidR="00637A8A" w:rsidRDefault="0058762E">
        <w:pPr>
          <w:pStyle w:val="Stopka"/>
          <w:jc w:val="right"/>
        </w:pPr>
        <w:r>
          <w:fldChar w:fldCharType="begin"/>
        </w:r>
        <w:r>
          <w:instrText>PAGE   \* MERGEFORMAT</w:instrText>
        </w:r>
        <w:r>
          <w:fldChar w:fldCharType="separate"/>
        </w:r>
        <w:r>
          <w:t>2</w:t>
        </w:r>
        <w:r>
          <w:fldChar w:fldCharType="end"/>
        </w:r>
      </w:p>
    </w:sdtContent>
  </w:sdt>
  <w:p w:rsidR="00637A8A" w:rsidRDefault="0058762E">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F6C80"/>
    <w:multiLevelType w:val="hybridMultilevel"/>
    <w:tmpl w:val="5AF279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8F40A74"/>
    <w:multiLevelType w:val="hybridMultilevel"/>
    <w:tmpl w:val="C088AE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A0484D"/>
    <w:multiLevelType w:val="hybridMultilevel"/>
    <w:tmpl w:val="C8A4EB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DF2EF9"/>
    <w:multiLevelType w:val="hybridMultilevel"/>
    <w:tmpl w:val="548E2142"/>
    <w:lvl w:ilvl="0" w:tplc="3B8483C4">
      <w:start w:val="1"/>
      <w:numFmt w:val="decimal"/>
      <w:lvlText w:val="%1."/>
      <w:lvlJc w:val="left"/>
      <w:pPr>
        <w:ind w:left="360" w:hanging="360"/>
      </w:pPr>
      <w:rPr>
        <w:rFonts w:ascii="Times New Roman" w:eastAsiaTheme="minorHAnsi" w:hAnsi="Times New Roman" w:cs="Times New Roman"/>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E680DAD"/>
    <w:multiLevelType w:val="hybridMultilevel"/>
    <w:tmpl w:val="BBD0A7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0E04B08"/>
    <w:multiLevelType w:val="hybridMultilevel"/>
    <w:tmpl w:val="7ABE2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8B73C4"/>
    <w:multiLevelType w:val="hybridMultilevel"/>
    <w:tmpl w:val="F0BC0238"/>
    <w:lvl w:ilvl="0" w:tplc="0415000F">
      <w:start w:val="1"/>
      <w:numFmt w:val="decimal"/>
      <w:lvlText w:val="%1."/>
      <w:lvlJc w:val="left"/>
      <w:pPr>
        <w:ind w:left="360" w:hanging="360"/>
      </w:pPr>
    </w:lvl>
    <w:lvl w:ilvl="1" w:tplc="9698C4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D9C19CF"/>
    <w:multiLevelType w:val="hybridMultilevel"/>
    <w:tmpl w:val="A48AE8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FA806C7"/>
    <w:multiLevelType w:val="hybridMultilevel"/>
    <w:tmpl w:val="5A5E4C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16C47ED"/>
    <w:multiLevelType w:val="hybridMultilevel"/>
    <w:tmpl w:val="20108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3C5989"/>
    <w:multiLevelType w:val="hybridMultilevel"/>
    <w:tmpl w:val="9DA08714"/>
    <w:lvl w:ilvl="0" w:tplc="9C0E520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DD43613"/>
    <w:multiLevelType w:val="hybridMultilevel"/>
    <w:tmpl w:val="704441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564BC1"/>
    <w:multiLevelType w:val="hybridMultilevel"/>
    <w:tmpl w:val="D8E216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E45677"/>
    <w:multiLevelType w:val="hybridMultilevel"/>
    <w:tmpl w:val="B84839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F5940FE"/>
    <w:multiLevelType w:val="hybridMultilevel"/>
    <w:tmpl w:val="029C6E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5"/>
  </w:num>
  <w:num w:numId="3">
    <w:abstractNumId w:val="6"/>
  </w:num>
  <w:num w:numId="4">
    <w:abstractNumId w:val="3"/>
  </w:num>
  <w:num w:numId="5">
    <w:abstractNumId w:val="2"/>
  </w:num>
  <w:num w:numId="6">
    <w:abstractNumId w:val="14"/>
  </w:num>
  <w:num w:numId="7">
    <w:abstractNumId w:val="12"/>
  </w:num>
  <w:num w:numId="8">
    <w:abstractNumId w:val="11"/>
  </w:num>
  <w:num w:numId="9">
    <w:abstractNumId w:val="0"/>
  </w:num>
  <w:num w:numId="10">
    <w:abstractNumId w:val="7"/>
  </w:num>
  <w:num w:numId="11">
    <w:abstractNumId w:val="13"/>
  </w:num>
  <w:num w:numId="12">
    <w:abstractNumId w:val="10"/>
  </w:num>
  <w:num w:numId="13">
    <w:abstractNumId w:val="4"/>
  </w:num>
  <w:num w:numId="14">
    <w:abstractNumId w:val="9"/>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E7"/>
    <w:rsid w:val="00243E19"/>
    <w:rsid w:val="0058762E"/>
    <w:rsid w:val="005C4880"/>
    <w:rsid w:val="00775794"/>
    <w:rsid w:val="00DD2D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9B8AD0"/>
  <w15:chartTrackingRefBased/>
  <w15:docId w15:val="{9410AD9A-C691-4922-B673-DDD73EA7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D2DE7"/>
  </w:style>
  <w:style w:type="character" w:styleId="Hipercze">
    <w:name w:val="Hyperlink"/>
    <w:basedOn w:val="Domylnaczcionkaakapitu"/>
    <w:uiPriority w:val="99"/>
    <w:unhideWhenUsed/>
    <w:rsid w:val="00DD2DE7"/>
    <w:rPr>
      <w:color w:val="0563C1" w:themeColor="hyperlink"/>
      <w:u w:val="single"/>
    </w:rPr>
  </w:style>
  <w:style w:type="paragraph" w:customStyle="1" w:styleId="msonormal0">
    <w:name w:val="msonormal"/>
    <w:basedOn w:val="Normalny"/>
    <w:rsid w:val="00DD2D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D2DE7"/>
  </w:style>
  <w:style w:type="paragraph" w:styleId="Nagwek">
    <w:name w:val="header"/>
    <w:basedOn w:val="Normalny"/>
    <w:link w:val="NagwekZnak"/>
    <w:uiPriority w:val="99"/>
    <w:unhideWhenUsed/>
    <w:rsid w:val="00DD2DE7"/>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DD2DE7"/>
  </w:style>
  <w:style w:type="character" w:customStyle="1" w:styleId="StopkaZnak">
    <w:name w:val="Stopka Znak"/>
    <w:basedOn w:val="Domylnaczcionkaakapitu"/>
    <w:link w:val="Stopka"/>
    <w:uiPriority w:val="99"/>
    <w:rsid w:val="00DD2DE7"/>
  </w:style>
  <w:style w:type="paragraph" w:styleId="Stopka">
    <w:name w:val="footer"/>
    <w:basedOn w:val="Normalny"/>
    <w:link w:val="StopkaZnak"/>
    <w:uiPriority w:val="99"/>
    <w:unhideWhenUsed/>
    <w:rsid w:val="00DD2DE7"/>
    <w:pPr>
      <w:tabs>
        <w:tab w:val="center" w:pos="4536"/>
        <w:tab w:val="right" w:pos="9072"/>
      </w:tabs>
      <w:spacing w:after="0" w:line="240" w:lineRule="auto"/>
    </w:pPr>
  </w:style>
  <w:style w:type="character" w:customStyle="1" w:styleId="StopkaZnak1">
    <w:name w:val="Stopka Znak1"/>
    <w:basedOn w:val="Domylnaczcionkaakapitu"/>
    <w:uiPriority w:val="99"/>
    <w:semiHidden/>
    <w:rsid w:val="00DD2DE7"/>
  </w:style>
  <w:style w:type="character" w:customStyle="1" w:styleId="TekstdymkaZnak">
    <w:name w:val="Tekst dymka Znak"/>
    <w:basedOn w:val="Domylnaczcionkaakapitu"/>
    <w:link w:val="Tekstdymka"/>
    <w:uiPriority w:val="99"/>
    <w:semiHidden/>
    <w:rsid w:val="00DD2DE7"/>
    <w:rPr>
      <w:rFonts w:ascii="Segoe UI" w:hAnsi="Segoe UI" w:cs="Segoe UI"/>
      <w:sz w:val="18"/>
      <w:szCs w:val="18"/>
    </w:rPr>
  </w:style>
  <w:style w:type="paragraph" w:styleId="Tekstdymka">
    <w:name w:val="Balloon Text"/>
    <w:basedOn w:val="Normalny"/>
    <w:link w:val="TekstdymkaZnak"/>
    <w:uiPriority w:val="99"/>
    <w:semiHidden/>
    <w:unhideWhenUsed/>
    <w:rsid w:val="00DD2DE7"/>
    <w:pPr>
      <w:spacing w:after="0" w:line="240" w:lineRule="auto"/>
    </w:pPr>
    <w:rPr>
      <w:rFonts w:ascii="Segoe UI" w:hAnsi="Segoe UI" w:cs="Segoe UI"/>
      <w:sz w:val="18"/>
      <w:szCs w:val="18"/>
    </w:rPr>
  </w:style>
  <w:style w:type="character" w:customStyle="1" w:styleId="TekstdymkaZnak1">
    <w:name w:val="Tekst dymka Znak1"/>
    <w:basedOn w:val="Domylnaczcionkaakapitu"/>
    <w:uiPriority w:val="99"/>
    <w:semiHidden/>
    <w:rsid w:val="00DD2DE7"/>
    <w:rPr>
      <w:rFonts w:ascii="Segoe UI" w:hAnsi="Segoe UI" w:cs="Segoe UI"/>
      <w:sz w:val="18"/>
      <w:szCs w:val="18"/>
    </w:rPr>
  </w:style>
  <w:style w:type="paragraph" w:styleId="Akapitzlist">
    <w:name w:val="List Paragraph"/>
    <w:basedOn w:val="Normalny"/>
    <w:uiPriority w:val="34"/>
    <w:qFormat/>
    <w:rsid w:val="00DD2DE7"/>
    <w:pPr>
      <w:spacing w:line="256" w:lineRule="auto"/>
      <w:ind w:left="720"/>
      <w:contextualSpacing/>
    </w:pPr>
  </w:style>
  <w:style w:type="table" w:styleId="Tabela-Siatka">
    <w:name w:val="Table Grid"/>
    <w:basedOn w:val="Standardowy"/>
    <w:uiPriority w:val="39"/>
    <w:rsid w:val="00DD2D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D2DE7"/>
    <w:rPr>
      <w:color w:val="605E5C"/>
      <w:shd w:val="clear" w:color="auto" w:fill="E1DFDD"/>
    </w:rPr>
  </w:style>
  <w:style w:type="paragraph" w:styleId="NormalnyWeb">
    <w:name w:val="Normal (Web)"/>
    <w:basedOn w:val="Normalny"/>
    <w:uiPriority w:val="99"/>
    <w:unhideWhenUsed/>
    <w:rsid w:val="00DD2D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D2DE7"/>
    <w:rPr>
      <w:b/>
      <w:bCs/>
    </w:rPr>
  </w:style>
  <w:style w:type="paragraph" w:customStyle="1" w:styleId="Default">
    <w:name w:val="Default"/>
    <w:rsid w:val="00DD2DE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2160</Words>
  <Characters>12960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Szkola Podstawowa w Rzgowie</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2</cp:revision>
  <dcterms:created xsi:type="dcterms:W3CDTF">2020-12-04T08:28:00Z</dcterms:created>
  <dcterms:modified xsi:type="dcterms:W3CDTF">2020-12-04T08:34:00Z</dcterms:modified>
</cp:coreProperties>
</file>